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白莲教女首领唐赛儿造反失败后是凌迟而死的吗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规模的造反。但是唐赛儿所处的时间正是永乐年间，制造业水平和国内生产总值都不会让百姓民不聊生，那么唐赛儿为什么要造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造反于私是为了替自己的家人报仇，父亲被抓到卸石棚上去做苦力，丈夫又在讨要粮食时被官府打死，父亲母亲相继悲愤离世，这个世界上就只剩她孤女一人，能够活下去的念想都不复存在。加上她性格从来都是快意恩仇，一怒之下，决定揭竿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是为了同样境遇的山东百姓，山东在经历了元明之战、靖难之乱之后本身就是一片焦土，浮尸遍野。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唐赛儿的揭竿而起当然能够引起山东百姓的共鸣，何况山东从来不缺绿林好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但是那些危险都不足为惧，真正可怕的是人心，她刚回城就得到官兵大肆抓捕年轻女子，还有不少姑娘因为抵不住严刑拷打，承认自己是“白莲女匪”被木棍刺穿身体，光腚游街。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唐赛儿看着城墙上挂着的人头，目眦欲裂，她被人出卖了，藏身道观的消息只有自己人知道，要不是她后来临时起意，没有入道观反入山林，她应该早已没了性命。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敲着衙门口的鸣冤鼓，唐赛儿脸色沉着，对于即将到来的一切没有丝毫畏惧之色。她不能让别人蒙受无妄之灾，天下皆为父母姐妹，她唐赛儿不是苟且偷生的人。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的滋味以前只在戏文里听说过，但是从来没有亲身体会过，没想到她居然有这种荣幸。不过她竟然体会不到一丝疼痛，唐赛儿嘴角噙着笑，前来观看行刑的白莲教诸人隐藏在人群中，唐赛儿看到他们握紧的双手摇摇头，不许轻举妄动，沉浮下来，留得青山在不愁没柴烧。她是“天生母”本身就要为凡人承受磨难，在凡间所受的苦都是她成佛的修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酷刑，用器械使人体最大程度的疼痛，从而达到施行者的某种需求。起源于五代时期，可谓是有着悠久的历史，而被凌迟处死的著名人物也有很多，到了明朝时期，“千刀万剐”彻底体现出来，明朝时期有个太监叫做刘瑾，据说是挨了3600刀后才断的气。相传，白莲教女首领唐赛儿在被捕后，也曾经受过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为了抓到败走的唐赛儿，官兵在山东至少抓捕、凌辱、杀害了年轻女子上万人，为了能够让这些女子免于刑罚，唐赛儿主动到县衙投案自首，在被下狱之后，经过一番淋热油、关铁窗、鞭刑等残酷的刑法之后，最终被官府处以极刑，也就是凌迟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很多人都是世袭而来，从小接受锦衣卫的洗脑教育，加上一部人都是太监身份。因此残暴程度比土匪恶霸更胜数倍。朱元璋在统治初期用重典，虽然在朱允炆称帝之后用儒家思想治理国家，锦衣卫地位越来越低，到最后不得已化明为暗。到了永乐年间，为了统治需要，锦衣卫又被重用起来，这些残酷的狱刑让老百姓谈兵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作为统治者最痛恨的白莲教首领，只有用残酷的刑罚警告那些想加入或者已经加入白莲教的教众，告诉他们，造反的结局就是向唐赛儿一样，受到千刀万剐，骑木驴光腚游街，这是对一个女人最大的侮辱，死后都不得有人替其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