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古代女性权力的较量：薄太后和窦太后谁更厉害？</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在中国汉朝的历史长河中，薄太后与窦太后是两位极具影响力的女性。她们分别在西汉初期的政治舞台上展现了各自的才能和手腕，但谁更厉害这一问题，一直是历史爱好者讨论的热点。　　薄太后，即薄姬，是汉高祖刘邦的妃子，后被尊为皇太后。她原是项羽部将薄...</w:t>
      </w:r>
    </w:p>
    <w:p>
      <w:pPr>
        <w:ind w:left="0" w:right="0" w:firstLine="560"/>
        <w:spacing w:before="450" w:after="450" w:line="312" w:lineRule="auto"/>
      </w:pPr>
      <w:r>
        <w:rPr>
          <w:rFonts w:ascii="宋体" w:hAnsi="宋体" w:eastAsia="宋体" w:cs="宋体"/>
          <w:color w:val="000"/>
          <w:sz w:val="28"/>
          <w:szCs w:val="28"/>
        </w:rPr>
        <w:t xml:space="preserve">　　在中国汉朝的历史长河中，薄太后与窦太后是两位极具影响力的女性。她们分别在西汉初期的政治舞台上展现了各自的才能和手腕，但谁更厉害这一问题，一直是历史爱好者讨论的热点。</w:t>
      </w:r>
    </w:p>
    <w:p>
      <w:pPr>
        <w:ind w:left="0" w:right="0" w:firstLine="560"/>
        <w:spacing w:before="450" w:after="450" w:line="312" w:lineRule="auto"/>
      </w:pPr>
      <w:r>
        <w:rPr>
          <w:rFonts w:ascii="宋体" w:hAnsi="宋体" w:eastAsia="宋体" w:cs="宋体"/>
          <w:color w:val="000"/>
          <w:sz w:val="28"/>
          <w:szCs w:val="28"/>
        </w:rPr>
        <w:t xml:space="preserve">　　薄太后，即薄姬，是汉高祖刘邦的妃子，后被尊为皇太后。她原是项羽部将薄氏的遗孀，后被刘邦纳为妃子。薄姬生下了刘恒，即后来的汉文帝。她在刘邦众多妃子中并不受宠，地位相对较低。然而，正是这种不起眼的出身和低调的性格，使得她在吕后掌权期间得以幸免于难，最终等到了儿子刘恒登基，成为汉文帝，她也顺势被尊为皇太后。</w:t>
      </w:r>
    </w:p>
    <w:p>
      <w:pPr>
        <w:ind w:left="0" w:right="0" w:firstLine="560"/>
        <w:spacing w:before="450" w:after="450" w:line="312" w:lineRule="auto"/>
      </w:pPr>
      <w:r>
        <w:rPr>
          <w:rFonts w:ascii="宋体" w:hAnsi="宋体" w:eastAsia="宋体" w:cs="宋体"/>
          <w:color w:val="000"/>
          <w:sz w:val="28"/>
          <w:szCs w:val="28"/>
        </w:rPr>
        <w:t xml:space="preserve">　　薄太后在文帝时期扮演了重要的政治角色。她以谦逊、节俭的个人品质，对儿子汉文帝有着良好的影响。在她的影响下，汉文帝实行了一系列减轻百姓负担的政策，促进了社会的稳定和发展。然而，薄太后的政治影响力主要还是通过其儿子来实现的，她自己并未直接参与朝政决策过程。</w:t>
      </w:r>
    </w:p>
    <w:p>
      <w:pPr>
        <w:ind w:left="0" w:right="0" w:firstLine="560"/>
        <w:spacing w:before="450" w:after="450" w:line="312" w:lineRule="auto"/>
      </w:pPr>
      <w:r>
        <w:rPr>
          <w:rFonts w:ascii="宋体" w:hAnsi="宋体" w:eastAsia="宋体" w:cs="宋体"/>
          <w:color w:val="000"/>
          <w:sz w:val="28"/>
          <w:szCs w:val="28"/>
        </w:rPr>
        <w:t xml:space="preserve">　　窦太后，即窦漪房，是汉文帝刘恒的皇后，汉景帝的母亲。相较于薄太后，窦太后的个性更为强势和独立。她在文景两朝都扮演了极其重要的角色，不仅影响了皇帝的决策，还直接插手朝政。窦太后出身寒微，但凭借自身的智慧和手腕，赢得了汉文帝的宠爱和尊重。</w:t>
      </w:r>
    </w:p>
    <w:p>
      <w:pPr>
        <w:ind w:left="0" w:right="0" w:firstLine="560"/>
        <w:spacing w:before="450" w:after="450" w:line="312" w:lineRule="auto"/>
      </w:pPr>
      <w:r>
        <w:rPr>
          <w:rFonts w:ascii="宋体" w:hAnsi="宋体" w:eastAsia="宋体" w:cs="宋体"/>
          <w:color w:val="000"/>
          <w:sz w:val="28"/>
          <w:szCs w:val="28"/>
        </w:rPr>
        <w:t xml:space="preserve">　　窦太后在朝政中的影响力主要体现在她对道教思想的推崇和推广。她不仅资助了许多道教活动，还确保她的儿子汉景帝和孙子汉武帝继续这一传统，使得道教思想在汉朝中后期成为主流。此外，窦太后还多次干预朝政，她的家族成员也因此在朝中担任要职，这在一定程度上加强了她的政治地位。</w:t>
      </w:r>
    </w:p>
    <w:p>
      <w:pPr>
        <w:ind w:left="0" w:right="0" w:firstLine="560"/>
        <w:spacing w:before="450" w:after="450" w:line="312" w:lineRule="auto"/>
      </w:pPr>
      <w:r>
        <w:rPr>
          <w:rFonts w:ascii="宋体" w:hAnsi="宋体" w:eastAsia="宋体" w:cs="宋体"/>
          <w:color w:val="000"/>
          <w:sz w:val="28"/>
          <w:szCs w:val="28"/>
        </w:rPr>
        <w:t xml:space="preserve">　　从个人权力的角度来看，窦太后显然比薄太后更为“厉害”。她不仅在后宫中拥有强大的影响力，还直接参与到国家政治生活中，影响了几代皇帝的决策。而薄太后虽然在道德和人格上备受尊重，但其政治影响力更多是间接性的，通过她的儿子实现。</w:t>
      </w:r>
    </w:p>
    <w:p>
      <w:pPr>
        <w:ind w:left="0" w:right="0" w:firstLine="560"/>
        <w:spacing w:before="450" w:after="450" w:line="312" w:lineRule="auto"/>
      </w:pPr>
      <w:r>
        <w:rPr>
          <w:rFonts w:ascii="宋体" w:hAnsi="宋体" w:eastAsia="宋体" w:cs="宋体"/>
          <w:color w:val="000"/>
          <w:sz w:val="28"/>
          <w:szCs w:val="28"/>
        </w:rPr>
        <w:t xml:space="preserve">　　在古代这样一个男权社会中，薄太后与窦太后能够施展自己的影响力，已经足以证明她们的非凡能力。她们的故事让我们看到了古代女性在特定历史条件下如何利用自身条件，实现自我价值，影响历史的进程。两位太后的经历不仅是个人成就的展示，更是中国古代女性智慧和力量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2026-06-19T12:09:47+08:00</dcterms:created>
  <dcterms:modified xsi:type="dcterms:W3CDTF">2026-06-19T12:09:47+08:00</dcterms:modified>
</cp:coreProperties>
</file>

<file path=docProps/custom.xml><?xml version="1.0" encoding="utf-8"?>
<Properties xmlns="http://schemas.openxmlformats.org/officeDocument/2006/custom-properties" xmlns:vt="http://schemas.openxmlformats.org/officeDocument/2006/docPropsVTypes"/>
</file>