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陈胜吴广起义根本原因是天下苦秦久矣?</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在秦末年间，华夏大地到处都弥漫着战火，由于秦政府的横征暴敛，使得许许多多的人们加入到了起义的大军，在人们不堪重负的生活压力下，只有反抗才能生存，也就导演了中国历史上著名的陈胜吴广起义。　　　　陈胜吴广宣传画　　在秦朝末年，由于朝廷的压迫...</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陈胜吴广宣传画</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陈胜吴广起义吧，陈胜吴广起义也叫大泽乡起义，这次起义沉重打击了秦王朝的统治，揭开了秦末农民起义的序幕。那么陈胜吴广起义的根本原因是什么呢?就让我们来看看这场浩大的农民起义以及它的根本原因吧。　　</w:t>
      </w:r>
    </w:p>
    <w:p>
      <w:pPr>
        <w:ind w:left="0" w:right="0" w:firstLine="560"/>
        <w:spacing w:before="450" w:after="450" w:line="312" w:lineRule="auto"/>
      </w:pPr>
      <w:r>
        <w:rPr>
          <w:rFonts w:ascii="宋体" w:hAnsi="宋体" w:eastAsia="宋体" w:cs="宋体"/>
          <w:color w:val="000"/>
          <w:sz w:val="28"/>
          <w:szCs w:val="28"/>
        </w:rPr>
        <w:t xml:space="preserve">　　油画陈胜吴广起义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那么为什么会在一统的秦王朝爆发这场起义呢?它的根本原因又是什么呢?当然根本原因是客观的，也是来自秦王朝内部的，一句话概括就是：天下苦秦久矣。什么意思呢?意思是全天下的百姓在秦王朝的暴政下，苦不堪言。这就是秦王朝走向灭亡以及陈胜吴广起义的根本原因。历来就有一句古话：得民心者得天下，失民心者失天下。秦王朝为了巩固灭六国得来的胜利果实，采取强力手段，用严苛的刑法来治理天下，而且赋税徭役繁重无比，这就使得天下的百姓深受秦朝政治刑法制度的毒害。秦王朝失去民心，爆发起义自然就是理所当然的了。</w:t>
      </w:r>
    </w:p>
    <w:p>
      <w:pPr>
        <w:ind w:left="0" w:right="0" w:firstLine="560"/>
        <w:spacing w:before="450" w:after="450" w:line="312" w:lineRule="auto"/>
      </w:pPr>
      <w:r>
        <w:rPr>
          <w:rFonts w:ascii="宋体" w:hAnsi="宋体" w:eastAsia="宋体" w:cs="宋体"/>
          <w:color w:val="000"/>
          <w:sz w:val="28"/>
          <w:szCs w:val="28"/>
        </w:rPr>
        <w:t xml:space="preserve">　　综上，在秦王朝时期爆发的历史上第一次农民起义：陈胜吴广起义的根本原因就是：天下苦秦久矣。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陈胜雕像</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