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唐玄宗为何不立李瑁为太子？揭秘其真实想法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想的呢?本文将根据历史资料，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唐玄宗为什么不立李瑁为太子。李瑁是唐玄宗的长子，按照立储的传统，他本应成为太子。然而，唐玄宗却因为李瑁的性格和才能而放弃了这个想法。据史书记载，李瑁性格懦弱，缺乏果断和魄力，这在古代皇权斗争中是非常不利的。此外，李瑁的才能也不如其他皇子，尤其是在军事和政治方面。因此，唐玄宗认为李瑁难以承担起国家的重任，不宜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唐玄宗又是怎么想的呢?在立储问题上，唐玄宗有着自己独特的见解。他认为，一个合格的皇帝不仅要有才能，还要有德行。而在德行方面，李瑁的表现并不尽如人意。据史书记载，李瑁生活奢侈，好色贪财，这与一个明君的形象相去甚远。因此，唐玄宗在立储时，更加重视皇子的品行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唐玄宗选择了李亨为太子。李亨是唐玄宗的第五子，他性格果断、有魄力，军事才能出众。在唐玄宗看来，李亨更具备成为一个合格皇帝的条件。因此，尽管李亨并非长子，但唐玄宗仍然毫不犹豫地立他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之所以不立李瑁为太子，主要是因为李瑁的性格和才能都不符合他的立储标准。而唐玄宗在选择太子时，更加重视皇子的品行和才能。这种独特的立储观念，使得唐朝在唐玄宗的统治下，继续保持着繁荣昌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