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杨修之死：曹操的决策与杨修的价值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操的角度来看，处死杨修似乎是出于维护政治稳定的考虑。当时，曹操的儿子曹植与曹丕争夺继承权，杨修作为曹植的支持者，其存在对曹操来说具有一定的政治风险。此外，杨修才华横溢，具有较高的声望，若其倒向曹植，可能会对曹操的政治地位产生威胁。因此，曹操处死杨修，可以看作是为了消除潜在的政治隐患，巩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杨修的角度来看，他的死并不值得。杨修是东汉末年的杰出人才，他博学多才，善于文辞，曾任司空掾、丞相掾等职，为曹操出谋划策，立下赫赫战功。杨修之死，无疑是曹操失去了一位极具价值的助手，对于曹操的政治事业来说，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杨修之死并未改变曹操家族的命运。尽管曹操消除了杨修这个潜在的威胁，但最终曹植仍未能继位，曹丕成为了魏国的第一位皇帝。这说明，杨修之死并未对曹操家族的内部斗争产生实质性的影响，反而使得曹操失去了一位得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杀杨修的决策在一定程度上可以理解，但从杨修的价值来看，他的死并不值得。杨修之死不仅使得曹操失去了一位极具价值的助手，还对曹操的政治事业造成了一定的损失。因此，在历史的长河中，杨修之死应该引起我们对人才价值和政治决策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