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一股来自大漠的旋风：揭秘成吉思汗无敌的蒙古铁骑</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w:t>
      </w:r>
    </w:p>
    <w:p>
      <w:pPr>
        <w:ind w:left="0" w:right="0" w:firstLine="560"/>
        <w:spacing w:before="450" w:after="450" w:line="312" w:lineRule="auto"/>
      </w:pPr>
      <w:r>
        <w:rPr>
          <w:rFonts w:ascii="宋体" w:hAnsi="宋体" w:eastAsia="宋体" w:cs="宋体"/>
          <w:color w:val="000"/>
          <w:sz w:val="28"/>
          <w:szCs w:val="28"/>
        </w:rPr>
        <w:t xml:space="preserve">　　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也正是由于他出色的组织指挥才能，蒙古各部落的首领尊称他为成吉思汗，意为非凡的领袖。</w:t>
      </w:r>
    </w:p>
    <w:p>
      <w:pPr>
        <w:ind w:left="0" w:right="0" w:firstLine="560"/>
        <w:spacing w:before="450" w:after="450" w:line="312" w:lineRule="auto"/>
      </w:pPr>
      <w:r>
        <w:rPr>
          <w:rFonts w:ascii="宋体" w:hAnsi="宋体" w:eastAsia="宋体" w:cs="宋体"/>
          <w:color w:val="000"/>
          <w:sz w:val="28"/>
          <w:szCs w:val="28"/>
        </w:rPr>
        <w:t xml:space="preserve">　　“汗国”一词原指一个蒙古游牧部落或一支野战部队，后来变成了“巨额数量”的同义词。打了败仗的敌人始终无法相信，自己竟会被一支游牧部族所征服，因而他们一直错误地坚持认为，蒙古军队是一群声势浩大却又缺乏纪律的乌合之众，他们之所以取胜完全是依靠兵力上的优势。事实上，蒙古军队取胜的秘诀恰恰在于成吉思汗拥有一支前所未有的组织严密，训练有素而且军纪极其严格的军队。</w:t>
      </w:r>
    </w:p>
    <w:p>
      <w:pPr>
        <w:ind w:left="0" w:right="0" w:firstLine="560"/>
        <w:spacing w:before="450" w:after="450" w:line="312" w:lineRule="auto"/>
      </w:pPr>
      <w:r>
        <w:rPr>
          <w:rFonts w:ascii="宋体" w:hAnsi="宋体" w:eastAsia="宋体" w:cs="宋体"/>
          <w:color w:val="000"/>
          <w:sz w:val="28"/>
          <w:szCs w:val="28"/>
        </w:rPr>
        <w:t xml:space="preserve">　　蒙古军队取得作战胜利的基础不是数量而是质量。通常，蒙古军队比它主要敌手的军队规模要小。成吉思汗组建的最大一支军队是他用来征服波斯的那支部队，人数也不过24万。后来他们用来征服俄罗斯和整个东欧及中欧地区的军队也从没超过15万。简洁单一的组织体制是蒙古军队的显著特征。标准的蒙古野战部队由3个骑兵纵队组成。每个纵队有10000骑兵，大体相当于一个现代骑兵师，每个骑兵纵队包括10年骑兵连，每连100人;每个骑兵连包括10个班，每班10人。所有骑兵一般都是骑马作战，一旦马匹垮掉，一部分士兵就只好在骑兵部队的掩护下立于马后射箭。</w:t>
      </w:r>
    </w:p>
    <w:p>
      <w:pPr>
        <w:ind w:left="0" w:right="0" w:firstLine="560"/>
        <w:spacing w:before="450" w:after="450" w:line="312" w:lineRule="auto"/>
      </w:pPr>
      <w:r>
        <w:rPr>
          <w:rFonts w:ascii="宋体" w:hAnsi="宋体" w:eastAsia="宋体" w:cs="宋体"/>
          <w:color w:val="000"/>
          <w:sz w:val="28"/>
          <w:szCs w:val="28"/>
        </w:rPr>
        <w:t xml:space="preserve">　　蒙古人在武器方面没有什么重大改革，但对当时武器的使用方法作了一些创新。在典型的蒙古军队中，从事突击行动的重骑兵占到了总人数的百分之四十。他们头戴简易头盔，全身披着盔甲，盔甲通常是皮制的，也有的敌人好里缴获的锁子铠甲。重骑兵的马匹往往也披有少量皮制护甲。重骑兵的主要兵器是长枪，每个士兵的腰间还带一柄短弯刀或一根狼牙棒。</w:t>
      </w:r>
    </w:p>
    <w:p>
      <w:pPr>
        <w:ind w:left="0" w:right="0" w:firstLine="560"/>
        <w:spacing w:before="450" w:after="450" w:line="312" w:lineRule="auto"/>
      </w:pPr>
      <w:r>
        <w:rPr>
          <w:rFonts w:ascii="宋体" w:hAnsi="宋体" w:eastAsia="宋体" w:cs="宋体"/>
          <w:color w:val="000"/>
          <w:sz w:val="28"/>
          <w:szCs w:val="28"/>
        </w:rPr>
        <w:t xml:space="preserve">　　每个部队中的另外百分之六十为轻骑兵，他们的任务是侦察掩护，为重骑兵提供火力支援，肃清残敌以及跟踪追击。轻骑兵除了戴一顶头盔外，身上一般不披盔甲。他们的主要兵器是弓。这种弓相当大，至少需要166磅的拉力，射击距离为299至300码。他们身带两种箭，一种轻，箭头小而尖，用一于远射，另一种较重，箭头大而宽，用于近战。同重骑兵一样的是，他们也有一柄很重的短弯刀或狼牙棒，或一根套索，有时也有一支头上带钩的标枪或长枪。</w:t>
      </w:r>
    </w:p>
    <w:p>
      <w:pPr>
        <w:ind w:left="0" w:right="0" w:firstLine="560"/>
        <w:spacing w:before="450" w:after="450" w:line="312" w:lineRule="auto"/>
      </w:pPr>
      <w:r>
        <w:rPr>
          <w:rFonts w:ascii="宋体" w:hAnsi="宋体" w:eastAsia="宋体" w:cs="宋体"/>
          <w:color w:val="000"/>
          <w:sz w:val="28"/>
          <w:szCs w:val="28"/>
        </w:rPr>
        <w:t xml:space="preserve">　　每个士兵在战前都要披一件丝质长袍。这种长袍用生丝制成，编织得相当细密。成吉思汗发现简很难穿透这种丝衣，只是会连箭带衣一同插进伤口。因此，医护人员只须将丝布拉出，便可将箭头从伤口中拔出。</w:t>
      </w:r>
    </w:p>
    <w:p>
      <w:pPr>
        <w:ind w:left="0" w:right="0" w:firstLine="560"/>
        <w:spacing w:before="450" w:after="450" w:line="312" w:lineRule="auto"/>
      </w:pPr>
      <w:r>
        <w:rPr>
          <w:rFonts w:ascii="宋体" w:hAnsi="宋体" w:eastAsia="宋体" w:cs="宋体"/>
          <w:color w:val="000"/>
          <w:sz w:val="28"/>
          <w:szCs w:val="28"/>
        </w:rPr>
        <w:t xml:space="preserve">　　为了确保和驾驶高度的机动性，每个蒙古骑兵都有一匹或向匹备用马。这些马紧跟在部队后面，行军途中，甚至在战斗进行过程中都可以随时用来更换。换马是提案 接力的方式进行的，这样可以保证安全，同时也在最大程度上保证预定任务的完成。</w:t>
      </w:r>
    </w:p>
    <w:p>
      <w:pPr>
        <w:ind w:left="0" w:right="0" w:firstLine="560"/>
        <w:spacing w:before="450" w:after="450" w:line="312" w:lineRule="auto"/>
      </w:pPr>
      <w:r>
        <w:rPr>
          <w:rFonts w:ascii="宋体" w:hAnsi="宋体" w:eastAsia="宋体" w:cs="宋体"/>
          <w:color w:val="000"/>
          <w:sz w:val="28"/>
          <w:szCs w:val="28"/>
        </w:rPr>
        <w:t xml:space="preserve">　　蒙古军的骑兵和战马都有经过严格的训练和精心挑选的。成吉思汗认识到没有素质过硬的士兵和战马，便难以达到良好的机动性。因此，蒙古骑兵都是从当时训练得最好的士兵中挑选出来的。他们在三四岁的时候就被送入戈壁沙漠中的学校，进行严格的骑马射击训练，因而他们个个具有过人的驾驭马匹和使用武器的本领也就不足为奇了。他们体格强壮，能适应战斗的需要;他们能在快速撤退时回头射击跟在其后的敌人;能够吃苦和忍耐严酷的气候条件，不贪图安逸舒适和美味佳肴。不容忽视的是：训练过程中形成的那种严格的纪律制度，使他们个个都服从命令，严谨不怠，这种中世纪的其它军队中是闻所未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2026-01-23T03:40:13+08:00</dcterms:created>
  <dcterms:modified xsi:type="dcterms:W3CDTF">2026-01-23T03:40:13+08:00</dcterms:modified>
</cp:coreProperties>
</file>

<file path=docProps/custom.xml><?xml version="1.0" encoding="utf-8"?>
<Properties xmlns="http://schemas.openxmlformats.org/officeDocument/2006/custom-properties" xmlns:vt="http://schemas.openxmlformats.org/officeDocument/2006/docPropsVTypes"/>
</file>