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古代四大美女是真的存在吗?古代四大美女结局如何?</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w:t>
      </w:r>
    </w:p>
    <w:p>
      <w:pPr>
        <w:ind w:left="0" w:right="0" w:firstLine="560"/>
        <w:spacing w:before="450" w:after="450" w:line="312" w:lineRule="auto"/>
      </w:pPr>
      <w:r>
        <w:rPr>
          <w:rFonts w:ascii="宋体" w:hAnsi="宋体" w:eastAsia="宋体" w:cs="宋体"/>
          <w:color w:val="000"/>
          <w:sz w:val="28"/>
          <w:szCs w:val="28"/>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她们在历史上的影响力。正所谓“自古红颜多薄命”，作为古代四大美女的她们，最终结局是怎样的呢?今天就跟大家聊一聊。</w:t>
      </w:r>
    </w:p>
    <w:p>
      <w:pPr>
        <w:ind w:left="0" w:right="0" w:firstLine="560"/>
        <w:spacing w:before="450" w:after="450" w:line="312" w:lineRule="auto"/>
      </w:pPr>
      <w:r>
        <w:rPr>
          <w:rFonts w:ascii="宋体" w:hAnsi="宋体" w:eastAsia="宋体" w:cs="宋体"/>
          <w:color w:val="000"/>
          <w:sz w:val="28"/>
          <w:szCs w:val="28"/>
        </w:rPr>
        <w:t xml:space="preserve">其中，杨玉环与王昭君为历史记载中真实存在的人物，西施出现在最早的志书《越绝书》中;只有貂蝉出现在《三国演义》中，是唯一出现在文学作品中的虚构人物，其真实情况尚待考究。</w:t>
      </w:r>
    </w:p>
    <w:p>
      <w:pPr>
        <w:ind w:left="0" w:right="0" w:firstLine="560"/>
        <w:spacing w:before="450" w:after="450" w:line="312" w:lineRule="auto"/>
      </w:pPr>
      <w:r>
        <w:rPr>
          <w:rFonts w:ascii="宋体" w:hAnsi="宋体" w:eastAsia="宋体" w:cs="宋体"/>
          <w:color w:val="000"/>
          <w:sz w:val="28"/>
          <w:szCs w:val="28"/>
        </w:rPr>
        <w:t xml:space="preserve">貂蝉是东汉末年司徒王允的歌女，国色天香，有倾国倾城之貌。见东汉王朝被奸臣董卓所操纵，於月下焚香祷告</w:t>
      </w:r>
    </w:p>
    <w:p>
      <w:pPr>
        <w:ind w:left="0" w:right="0" w:firstLine="560"/>
        <w:spacing w:before="450" w:after="450" w:line="312" w:lineRule="auto"/>
      </w:pPr>
      <w:r>
        <w:rPr>
          <w:rFonts w:ascii="宋体" w:hAnsi="宋体" w:eastAsia="宋体" w:cs="宋体"/>
          <w:color w:val="000"/>
          <w:sz w:val="28"/>
          <w:szCs w:val="28"/>
        </w:rPr>
        <w:t xml:space="preserve">上天，愿为主人担忧。王允眼看董卓将篡夺东汉王朝，设下连环计。王允先把貂蝉暗地里许给吕布，在明把貂蝉献给董卓。吕布英雄年少，董卓老奸巨猾。为了拉拢吕布，董卓收吕布为义子。二人都是好色之人。从此以後，貂蝉周旋於此二人之间，送吕布於秋波，报董卓於妩媚。把二人撩拨得神魂颠倒。</w:t>
      </w:r>
    </w:p>
    <w:p>
      <w:pPr>
        <w:ind w:left="0" w:right="0" w:firstLine="560"/>
        <w:spacing w:before="450" w:after="450" w:line="312" w:lineRule="auto"/>
      </w:pPr>
      <w:r>
        <w:rPr>
          <w:rFonts w:ascii="宋体" w:hAnsi="宋体" w:eastAsia="宋体" w:cs="宋体"/>
          <w:color w:val="000"/>
          <w:sz w:val="28"/>
          <w:szCs w:val="28"/>
        </w:rPr>
        <w:t xml:space="preserve">吕布自董卓收貂蝉入府为姬之後，心怀不满。一日，吕布乘董卓上朝时，入董卓府探貂蝉，并邀凤仪亭相会，貂蝉见吕布，假意哭诉被董卓霸占之苦，吕布愤怒。这时董卓回府撞见，怒而抢过吕布的方天画戟，直刺吕布，吕布飞身逃走，从此两人互相猜忌，王允便说服吕布，铲除了董卓。</w:t>
      </w:r>
    </w:p>
    <w:p>
      <w:pPr>
        <w:ind w:left="0" w:right="0" w:firstLine="560"/>
        <w:spacing w:before="450" w:after="450" w:line="312" w:lineRule="auto"/>
      </w:pPr>
      <w:r>
        <w:rPr>
          <w:rFonts w:ascii="宋体" w:hAnsi="宋体" w:eastAsia="宋体" w:cs="宋体"/>
          <w:color w:val="000"/>
          <w:sz w:val="28"/>
          <w:szCs w:val="28"/>
        </w:rPr>
        <w:t xml:space="preserve">2、三国时汉献帝的大臣司徒王允的歌妓貂婵在后花园拜月时，忽然轻风吹来，一块浮云将那皎洁的明月遮住。这时正好王允瞧见。王允为宣扬他的养女长得如何漂亮，逢人就说，我的女儿和月亮比美，月亮比不过，赶紧躲在云彩后面，因此，貂婵也就被人们称为“闭月”了。</w:t>
      </w:r>
    </w:p>
    <w:p>
      <w:pPr>
        <w:ind w:left="0" w:right="0" w:firstLine="560"/>
        <w:spacing w:before="450" w:after="450" w:line="312" w:lineRule="auto"/>
      </w:pPr>
      <w:r>
        <w:rPr>
          <w:rFonts w:ascii="宋体" w:hAnsi="宋体" w:eastAsia="宋体" w:cs="宋体"/>
          <w:color w:val="000"/>
          <w:sz w:val="28"/>
          <w:szCs w:val="28"/>
        </w:rPr>
        <w:t xml:space="preserve">1、春秋战国时期，越国有一个叫西施的，是个浣纱的女子，五官端正，粉面桃花，相貌过人。她在河边浣纱</w:t>
      </w:r>
    </w:p>
    <w:p>
      <w:pPr>
        <w:ind w:left="0" w:right="0" w:firstLine="560"/>
        <w:spacing w:before="450" w:after="450" w:line="312" w:lineRule="auto"/>
      </w:pPr>
      <w:r>
        <w:rPr>
          <w:rFonts w:ascii="宋体" w:hAnsi="宋体" w:eastAsia="宋体" w:cs="宋体"/>
          <w:color w:val="000"/>
          <w:sz w:val="28"/>
          <w:szCs w:val="28"/>
        </w:rPr>
        <w:t xml:space="preserve">时，清彻的河水映照她俊俏的身影，使她显得更加美丽，这时，鱼儿看见她的倒影，忘记了游水，渐渐地沉到河底。从此，西施这个“沉鱼”的代称，在附近流传开来。</w:t>
      </w:r>
    </w:p>
    <w:p>
      <w:pPr>
        <w:ind w:left="0" w:right="0" w:firstLine="560"/>
        <w:spacing w:before="450" w:after="450" w:line="312" w:lineRule="auto"/>
      </w:pPr>
      <w:r>
        <w:rPr>
          <w:rFonts w:ascii="宋体" w:hAnsi="宋体" w:eastAsia="宋体" w:cs="宋体"/>
          <w:color w:val="000"/>
          <w:sz w:val="28"/>
          <w:szCs w:val="28"/>
        </w:rPr>
        <w:t xml:space="preserve">西施，名夷光，春秋战国时期出生于浙江诸暨苎萝村。天生丽质。时越国称臣于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后吴国终被勾践所灭。传说吴被灭后，与范蠡泛舟五湖，不知所终。一直受到后人的怀念。西施与杨贵妃、王昭君、貂婵为中国古代四大美女，其中西施居首，是美的化身和代名字。</w:t>
      </w:r>
    </w:p>
    <w:p>
      <w:pPr>
        <w:ind w:left="0" w:right="0" w:firstLine="560"/>
        <w:spacing w:before="450" w:after="450" w:line="312" w:lineRule="auto"/>
      </w:pPr>
      <w:r>
        <w:rPr>
          <w:rFonts w:ascii="宋体" w:hAnsi="宋体" w:eastAsia="宋体" w:cs="宋体"/>
          <w:color w:val="000"/>
          <w:sz w:val="28"/>
          <w:szCs w:val="28"/>
        </w:rPr>
        <w:t xml:space="preserve">杨玉环(公元719-756年)：唐代宫廷音乐家、歌舞家，其音乐才华在历代后妃中鲜见。原籍蒲州永乐(今山西永济)人。开元七年719年6月1日生于蜀郡(今四川成都)，出身宦门世家，曾祖父杨汪是隋朝的上柱国、吏部尚书，唐初被李世民所杀，父杨玄琰，是蜀州司户，叔父杨玄珪曾任河南府土曹，杨玉环的童年是在四川度过的，10岁左右，父亲去世，她寄养在洛阳的三叔杨玄珪家。</w:t>
      </w:r>
    </w:p>
    <w:p>
      <w:pPr>
        <w:ind w:left="0" w:right="0" w:firstLine="560"/>
        <w:spacing w:before="450" w:after="450" w:line="312" w:lineRule="auto"/>
      </w:pPr>
      <w:r>
        <w:rPr>
          <w:rFonts w:ascii="宋体" w:hAnsi="宋体" w:eastAsia="宋体" w:cs="宋体"/>
          <w:color w:val="000"/>
          <w:sz w:val="28"/>
          <w:szCs w:val="28"/>
        </w:rPr>
        <w:t xml:space="preserve">杨玉环天生丽质，加上优越的教育环境，使她具备有一定的文化修养，性格婉顺，精通音律，擅歌舞，并善弹琵琶。</w:t>
      </w:r>
    </w:p>
    <w:p>
      <w:pPr>
        <w:ind w:left="0" w:right="0" w:firstLine="560"/>
        <w:spacing w:before="450" w:after="450" w:line="312" w:lineRule="auto"/>
      </w:pPr>
      <w:r>
        <w:rPr>
          <w:rFonts w:ascii="宋体" w:hAnsi="宋体" w:eastAsia="宋体" w:cs="宋体"/>
          <w:color w:val="000"/>
          <w:sz w:val="28"/>
          <w:szCs w:val="28"/>
        </w:rPr>
        <w:t xml:space="preserve">开元二十二年七月，唐玄宗的女儿咸宜公主在洛阳举行婚礼，杨玉环也应邀参加。咸阳公主之胞弟寿王李瑁对杨玉环一见钟情，唐玄宗在武惠妃的要求下当年就下诏册立她为寿王妃。婚后，两人甜美异常。</w:t>
      </w:r>
    </w:p>
    <w:p>
      <w:pPr>
        <w:ind w:left="0" w:right="0" w:firstLine="560"/>
        <w:spacing w:before="450" w:after="450" w:line="312" w:lineRule="auto"/>
      </w:pPr>
      <w:r>
        <w:rPr>
          <w:rFonts w:ascii="宋体" w:hAnsi="宋体" w:eastAsia="宋体" w:cs="宋体"/>
          <w:color w:val="000"/>
          <w:sz w:val="28"/>
          <w:szCs w:val="28"/>
        </w:rPr>
        <w:t xml:space="preserve">开元二十五年十二月初七，唐玄宗宠爱的武惠妃病逝，玄宗因此郁郁寡欢。在心腹宦官高力士的引荐下，唐玄宗把目光投向了武惠妃相似的儿媳杨玉环。</w:t>
      </w:r>
    </w:p>
    <w:p>
      <w:pPr>
        <w:ind w:left="0" w:right="0" w:firstLine="560"/>
        <w:spacing w:before="450" w:after="450" w:line="312" w:lineRule="auto"/>
      </w:pPr>
      <w:r>
        <w:rPr>
          <w:rFonts w:ascii="宋体" w:hAnsi="宋体" w:eastAsia="宋体" w:cs="宋体"/>
          <w:color w:val="000"/>
          <w:sz w:val="28"/>
          <w:szCs w:val="28"/>
        </w:rPr>
        <w:t xml:space="preserve">开元二十八年十月，与李瑁成亲五载的杨玉环离开寿王府，来到骊山，此时她才22岁，玄宗则56岁，玄宗先令她出家为女道士为自己的母亲窦太后荐福，并赐道号“太真”。</w:t>
      </w:r>
    </w:p>
    <w:p>
      <w:pPr>
        <w:ind w:left="0" w:right="0" w:firstLine="560"/>
        <w:spacing w:before="450" w:after="450" w:line="312" w:lineRule="auto"/>
      </w:pPr>
      <w:r>
        <w:rPr>
          <w:rFonts w:ascii="宋体" w:hAnsi="宋体" w:eastAsia="宋体" w:cs="宋体"/>
          <w:color w:val="000"/>
          <w:sz w:val="28"/>
          <w:szCs w:val="28"/>
        </w:rPr>
        <w:t xml:space="preserve">天宝四年，唐玄宗把韦昭训的女儿册立为寿王妃后，遂册立杨玉环为贵妃，玄宗自废掉王皇后就再未立后，因此杨贵妃就相当于皇后。杨玉环自入宫以来，遵循封建的宫廷体制，不过问朝廷政治，不插手权力之争，以自己的妩媚温顺及过人的音乐才华受到玄宗的百般宠爱，虽曾因妒而触怒玄宗，以致两次被送出宫，但最终玄宗还是难以割舍她。直至安史之乱，唐玄宗仅带杨贵妃西逃，在马嵬坡兵谏时，杨贵妃被逼赐死，年方38岁。</w:t>
      </w:r>
    </w:p>
    <w:p>
      <w:pPr>
        <w:ind w:left="0" w:right="0" w:firstLine="560"/>
        <w:spacing w:before="450" w:after="450" w:line="312" w:lineRule="auto"/>
      </w:pPr>
      <w:r>
        <w:rPr>
          <w:rFonts w:ascii="宋体" w:hAnsi="宋体" w:eastAsia="宋体" w:cs="宋体"/>
          <w:color w:val="000"/>
          <w:sz w:val="28"/>
          <w:szCs w:val="28"/>
        </w:rPr>
        <w:t xml:space="preserve">王昭君，名嫱，字昭君。晋时因避司马昭讳改称明君或明妃。汉元帝时被选入宫，竟宁元年(公元前33年)，</w:t>
      </w:r>
    </w:p>
    <w:p>
      <w:pPr>
        <w:ind w:left="0" w:right="0" w:firstLine="560"/>
        <w:spacing w:before="450" w:after="450" w:line="312" w:lineRule="auto"/>
      </w:pPr>
      <w:r>
        <w:rPr>
          <w:rFonts w:ascii="宋体" w:hAnsi="宋体" w:eastAsia="宋体" w:cs="宋体"/>
          <w:color w:val="000"/>
          <w:sz w:val="28"/>
          <w:szCs w:val="28"/>
        </w:rPr>
        <w:t xml:space="preserve">匈奴呼韩邪单于入朝求和亲，昭君自愿请行，远嫁匈奴，为民族间的亲善友好作出了贡献。入匈奴后，被称为宁胡门氏(皇后)。后呼韩邪死，成帝又命她“从胡俗”，改嫁复株累单于(呼韩邪大闹氏长子)。在她影响下，其子女及周围的人都努力维护与汉的通好关系，以致“三世无犬吠之警，黎庶无干戈之役”。更多四大美女资讯请关注微信公众账号：</w:t>
      </w:r>
    </w:p>
    <w:p>
      <w:pPr>
        <w:ind w:left="0" w:right="0" w:firstLine="560"/>
        <w:spacing w:before="450" w:after="450" w:line="312" w:lineRule="auto"/>
      </w:pPr>
      <w:r>
        <w:rPr>
          <w:rFonts w:ascii="宋体" w:hAnsi="宋体" w:eastAsia="宋体" w:cs="宋体"/>
          <w:color w:val="000"/>
          <w:sz w:val="28"/>
          <w:szCs w:val="28"/>
        </w:rPr>
        <w:t xml:space="preserve">古代四大美女复原图,让你了解古代四大美女真实模样。在古代没有先进的照相技术，所以四大美女的照片也没有保存下来大多数都是根据影视作品的影响或者历史上的记录凭大家的想象去理解的，下面小编为大家搜集了古代四大美女复原图并且配有文字说明让大家更好的了解。</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拜月的故事。“羞花”，谈的是贵妃醉酒杨贵妃观花时的故事。</w:t>
      </w:r>
    </w:p>
    <w:p>
      <w:pPr>
        <w:ind w:left="0" w:right="0" w:firstLine="560"/>
        <w:spacing w:before="450" w:after="450" w:line="312" w:lineRule="auto"/>
      </w:pPr>
      <w:r>
        <w:rPr>
          <w:rFonts w:ascii="宋体" w:hAnsi="宋体" w:eastAsia="宋体" w:cs="宋体"/>
          <w:color w:val="000"/>
          <w:sz w:val="28"/>
          <w:szCs w:val="28"/>
        </w:rPr>
        <w:t xml:space="preserve">四大美女中除貂蝉外皆为有正史记载的人物，而貂蝉只见于小说和戏剧而未见于史料记载。</w:t>
      </w:r>
    </w:p>
    <w:p>
      <w:pPr>
        <w:ind w:left="0" w:right="0" w:firstLine="560"/>
        <w:spacing w:before="450" w:after="450" w:line="312" w:lineRule="auto"/>
      </w:pPr>
      <w:r>
        <w:rPr>
          <w:rFonts w:ascii="宋体" w:hAnsi="宋体" w:eastAsia="宋体" w:cs="宋体"/>
          <w:color w:val="000"/>
          <w:sz w:val="28"/>
          <w:szCs w:val="28"/>
        </w:rPr>
        <w:t xml:space="preserve">中国古代四大美女为西施、王昭君、貂蝉、杨玉环，享有“沉鱼落雁之容，闭月羞花之貌”。中国的四大美女在古代的排法为：西施居首，王昭君次之，貂蝉再次，杨玉环为末，不过这只是古代的排法。其中西施是美的化身和代名词。</w:t>
      </w:r>
    </w:p>
    <w:p>
      <w:pPr>
        <w:ind w:left="0" w:right="0" w:firstLine="560"/>
        <w:spacing w:before="450" w:after="450" w:line="312" w:lineRule="auto"/>
      </w:pPr>
      <w:r>
        <w:rPr>
          <w:rFonts w:ascii="宋体" w:hAnsi="宋体" w:eastAsia="宋体" w:cs="宋体"/>
          <w:color w:val="000"/>
          <w:sz w:val="28"/>
          <w:szCs w:val="28"/>
        </w:rPr>
        <w:t xml:space="preserve">中国历史上的\"四大美人\"不仅在我国妇孺皆知，在世界上也享有一定的美誉。千百年来，人们以\"沉鱼、落雁、闭月、羞花\"分别形容西施、王昭君、貂蝉与杨贵妃四位女子的绝代芳姿，这种形容既生动又含蓄，给人们留有充分想象的余地。仅仅这八个字，却包含着具有浪漫主义色彩的四个小故事，也充分体现了中国传统文化的丰富内涵。四大美人有着倾国倾城之貌，在历史的大事件中她们曲折动人、救国救民的传奇故事，被古代民间广为传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2026-03-10T06:52:02+08:00</dcterms:created>
  <dcterms:modified xsi:type="dcterms:W3CDTF">2026-03-10T06:52:02+08:00</dcterms:modified>
</cp:coreProperties>
</file>

<file path=docProps/custom.xml><?xml version="1.0" encoding="utf-8"?>
<Properties xmlns="http://schemas.openxmlformats.org/officeDocument/2006/custom-properties" xmlns:vt="http://schemas.openxmlformats.org/officeDocument/2006/docPropsVTypes"/>
</file>