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揭秘李白六大谜团真相 李白第一段婚姻竟然是入赘!</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w:t>
      </w:r>
    </w:p>
    <w:p>
      <w:pPr>
        <w:ind w:left="0" w:right="0" w:firstLine="560"/>
        <w:spacing w:before="450" w:after="450" w:line="312" w:lineRule="auto"/>
      </w:pPr>
      <w:r>
        <w:rPr>
          <w:rFonts w:ascii="宋体" w:hAnsi="宋体" w:eastAsia="宋体" w:cs="宋体"/>
          <w:color w:val="000"/>
          <w:sz w:val="28"/>
          <w:szCs w:val="28"/>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如何？这都成为后世之人探究的问题，下面让我们一起去看看李白的六大谜团。</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李白六大谜团：李白的外貌是怎样的？</w:t>
      </w:r>
    </w:p>
    <w:p>
      <w:pPr>
        <w:ind w:left="0" w:right="0" w:firstLine="560"/>
        <w:spacing w:before="450" w:after="450" w:line="312" w:lineRule="auto"/>
      </w:pPr>
      <w:r>
        <w:rPr>
          <w:rFonts w:ascii="宋体" w:hAnsi="宋体" w:eastAsia="宋体" w:cs="宋体"/>
          <w:color w:val="000"/>
          <w:sz w:val="28"/>
          <w:szCs w:val="28"/>
        </w:rPr>
        <w:t xml:space="preserve">对于李白的外貌史料上并没有什么明确的记载和关于李白的画像流传下来，见过李白的人都说他的眼睛炯炯有神，魏颢的《李翰林集序》说他“眸子炯然，哆如饿虎”，崔宗之的《赠李十二白》说他“双眸光照人”，至于他的身高，他在《与韩荆州书》中说：“虽长不满七尺，而心雄万夫。”据此推测其身高大约在一米七以下，这个身高在唐朝算是个高个子。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李白六大谜团：李白为何不参加科举？</w:t>
      </w:r>
    </w:p>
    <w:p>
      <w:pPr>
        <w:ind w:left="0" w:right="0" w:firstLine="560"/>
        <w:spacing w:before="450" w:after="450" w:line="312" w:lineRule="auto"/>
      </w:pPr>
      <w:r>
        <w:rPr>
          <w:rFonts w:ascii="宋体" w:hAnsi="宋体" w:eastAsia="宋体" w:cs="宋体"/>
          <w:color w:val="000"/>
          <w:sz w:val="28"/>
          <w:szCs w:val="28"/>
        </w:rPr>
        <w:t xml:space="preserve">科举制是中国古代政治文明的一大创举，至今都对世界有着重要的影响，科举制起源于隋朝，大行于唐朝，科举制成为知识分子的必经之路，李白按理说可以稳稳考取一个功名，但却没参加科举。这还要从李白家庭说起，在古代重农抑商思想非常严重，商人是被士大夫们瞧不起的，而李白家很有钱，古代有钱的不是官就是商，官是不可能那就只有商。《唐六典》规定：凡官人身及同居大功已上亲，自执工商，家专其业，皆不得入仕。李白或许是因为家庭原因不参加科举。</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李白六大谜团：真有铁杵磨成针的故事吗？</w:t>
      </w:r>
    </w:p>
    <w:p>
      <w:pPr>
        <w:ind w:left="0" w:right="0" w:firstLine="560"/>
        <w:spacing w:before="450" w:after="450" w:line="312" w:lineRule="auto"/>
      </w:pPr>
      <w:r>
        <w:rPr>
          <w:rFonts w:ascii="宋体" w:hAnsi="宋体" w:eastAsia="宋体" w:cs="宋体"/>
          <w:color w:val="000"/>
          <w:sz w:val="28"/>
          <w:szCs w:val="28"/>
        </w:rPr>
        <w:t xml:space="preserve">铁杵磨成针的故事在我们小的时候都听过，讲的是李白小时候因为不认真读书，逃学回家路上遇到一位老奶奶在磨铁杵，这个故事一直被用来激励小朋友踏实学习踏实做事的典范，但事实上铁杵磨成针的故事应该是后来编造出来的，因为李白的朋友李阳冰、魏颢等人非常热衷于记载李白的事迹，均没有出现此事，而铁杵磨成针典故是在眉州，而李白少年时期并没有到眉州学习的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2026-04-29T06:49:34+08:00</dcterms:created>
  <dcterms:modified xsi:type="dcterms:W3CDTF">2026-04-29T06:49:34+08:00</dcterms:modified>
</cp:coreProperties>
</file>

<file path=docProps/custom.xml><?xml version="1.0" encoding="utf-8"?>
<Properties xmlns="http://schemas.openxmlformats.org/officeDocument/2006/custom-properties" xmlns:vt="http://schemas.openxmlformats.org/officeDocument/2006/docPropsVTypes"/>
</file>