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史上最荒唐的科举：秦桧的孙子九个月时中榜眼</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　　一、事...</w:t>
      </w:r>
    </w:p>
    <w:p>
      <w:pPr>
        <w:ind w:left="0" w:right="0" w:firstLine="560"/>
        <w:spacing w:before="450" w:after="450" w:line="312" w:lineRule="auto"/>
      </w:pPr>
      <w:r>
        <w:rPr>
          <w:rFonts w:ascii="宋体" w:hAnsi="宋体" w:eastAsia="宋体" w:cs="宋体"/>
          <w:color w:val="000"/>
          <w:sz w:val="28"/>
          <w:szCs w:val="28"/>
        </w:rPr>
        <w:t xml:space="preserve">　　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w:t>
      </w:r>
    </w:p>
    <w:p>
      <w:pPr>
        <w:ind w:left="0" w:right="0" w:firstLine="560"/>
        <w:spacing w:before="450" w:after="450" w:line="312" w:lineRule="auto"/>
      </w:pPr>
      <w:r>
        <w:rPr>
          <w:rFonts w:ascii="宋体" w:hAnsi="宋体" w:eastAsia="宋体" w:cs="宋体"/>
          <w:color w:val="000"/>
          <w:sz w:val="28"/>
          <w:szCs w:val="28"/>
        </w:rPr>
        <w:t xml:space="preserve">　　一、事件背景与经过</w:t>
      </w:r>
    </w:p>
    <w:p>
      <w:pPr>
        <w:ind w:left="0" w:right="0" w:firstLine="560"/>
        <w:spacing w:before="450" w:after="450" w:line="312" w:lineRule="auto"/>
      </w:pPr>
      <w:r>
        <w:rPr>
          <w:rFonts w:ascii="宋体" w:hAnsi="宋体" w:eastAsia="宋体" w:cs="宋体"/>
          <w:color w:val="000"/>
          <w:sz w:val="28"/>
          <w:szCs w:val="28"/>
        </w:rPr>
        <w:t xml:space="preserve">　　秦桧是南宋时期的一位权臣他因陷害忠良、把持朝政而臭名昭著。然而令人意想不到的是，他的孙子秦埙却在科举考试中脱颖而出成为了一名进士。更为离奇的是，秦埙在参加科举考试时仅仅只有九个月大。据史料记载，秦桧为了让自己的孙子能够顺利中举不惜动用手中的权力和资源为其铺路。他提前泄露了试题内容并安排专人为秦埙撰写文章。在考试当天秦埙被抱进考场后便由专人代笔完成了试卷。最终秦埙成功中榜并获得了榜眼的称号。</w:t>
      </w:r>
    </w:p>
    <w:p>
      <w:pPr>
        <w:ind w:left="0" w:right="0" w:firstLine="560"/>
        <w:spacing w:before="450" w:after="450" w:line="312" w:lineRule="auto"/>
      </w:pPr>
      <w:r>
        <w:rPr>
          <w:rFonts w:ascii="宋体" w:hAnsi="宋体" w:eastAsia="宋体" w:cs="宋体"/>
          <w:color w:val="000"/>
          <w:sz w:val="28"/>
          <w:szCs w:val="28"/>
        </w:rPr>
        <w:t xml:space="preserve">　　二、荒唐之处与影响</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无疑是科举史上最为荒唐的一幕。首先从年龄上看，九个月大的婴儿根本无法理解科举考试的内容更不可能具备写作能力。因此，秦埙能够中榜完全依赖于祖父的权力和作弊手段。其次，这一事件严重破坏了科举考试的公平性和公正性。科举考试本应是通过公平竞争来选拔人才的机制但在此事件中却变成了权力和金钱的交易场。最后，这一事件也对当时的社会风气产生了负面影响。它使得人们开始怀疑科举制度的公正性和有效性进而对整个官僚体系失去了信任。</w:t>
      </w:r>
    </w:p>
    <w:p>
      <w:pPr>
        <w:ind w:left="0" w:right="0" w:firstLine="560"/>
        <w:spacing w:before="450" w:after="450" w:line="312" w:lineRule="auto"/>
      </w:pPr>
      <w:r>
        <w:rPr>
          <w:rFonts w:ascii="宋体" w:hAnsi="宋体" w:eastAsia="宋体" w:cs="宋体"/>
          <w:color w:val="000"/>
          <w:sz w:val="28"/>
          <w:szCs w:val="28"/>
        </w:rPr>
        <w:t xml:space="preserve">　　三、反思与启示</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给我们留下了深刻的教训。首先，我们应该认识到权力和金钱对于公平正义的破坏作用。在任何制度下如果权力和金钱可以左右结果那么这个制度就失去了其存在的意义。其次，我们应该坚持公平正义的原则不断完善和改进各种制度以确保其公正性和有效性。最后，我们还应该加强对青少年的教育培养他们的道德观念和法治意识让他们明白诚实守信的重要性以及违反规则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2026-03-10T07:43:46+08:00</dcterms:created>
  <dcterms:modified xsi:type="dcterms:W3CDTF">2026-03-10T07:43:46+08:00</dcterms:modified>
</cp:coreProperties>
</file>

<file path=docProps/custom.xml><?xml version="1.0" encoding="utf-8"?>
<Properties xmlns="http://schemas.openxmlformats.org/officeDocument/2006/custom-properties" xmlns:vt="http://schemas.openxmlformats.org/officeDocument/2006/docPropsVTypes"/>
</file>