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纪晓岚：以万卷书魂，铸传世典籍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在清代乾嘉年间的文化星河中，纪晓岚宛如一颗璀璨的星辰，他以博览群书的深厚底蕴，担起编纂传世典籍的千秋重任，为中华文明的传承镌刻下不可磨灭的印记。　　纪晓岚的博学，源于自幼便与书为伴的执着。他出身书香世家，在浓厚的文化氛围中成长，年少时便...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在清代乾嘉年间的文化星河中，纪晓岚宛如一颗璀璨的星辰，他以博览群书的深厚底蕴，担起编纂传世典籍的千秋重任，为中华文明的传承镌刻下不可磨灭的印记。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博学，源于自幼便与书为伴的执着。他出身书香世家，在浓厚的文化氛围中成长，年少时便展现出过人的读书天赋，经史子集皆涉猎，诗词歌赋皆精通。他读书不局限于表面，更注重深挖典籍背后的思想精髓，对各类知识有着近乎痴迷的探索欲。无论是先秦诸子的哲学思辨，还是唐宋八大家的文学风采，亦或是历代史书的兴衰记载，都被他细细研读、融会贯通。这份对书籍的热爱与执着，为他日后编纂典籍奠定了坚实的知识根基，让他能够站在巨人的肩膀上，以更开阔的视野梳理文化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真正让纪晓岚名垂青史的，当属他主持编纂《四库全书》的壮举。乾隆年间，为系统整理历代典籍、彰显文化盛世，朝廷启动了这项浩大的工程，纪晓岚凭借渊博学识与严谨态度，被任命为总纂官。编纂工作堪称前无古人，面对浩如烟海的各类书籍，纪晓岚带领数百位学者，从征集、校勘到分类、提要，每一个环节都亲力亲为、严格把关。他不仅要甄别典籍的真伪优劣，还要梳理学术源流，提炼核心思想，为每一部书撰写精准的提要。无数个日夜，他埋首于书卷之间，与笔墨为伴，与典籍为友，以非凡的毅力和卓越的学识，将散落在历史长河中的文化瑰宝系统整合。这部涵盖经、史、子、集四部的巨著，共收录典籍三千多种，总计七万九千余卷，堪称中国古代文化的集大成之作，为后世保留了极为珍贵的文献资料，成为研究中华传统文化的核心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四库全书》，纪晓岚还留下了诸多传世之作，其笔记小说《阅微草堂笔记》便是另一座文化丰碑。他将自己毕生读书的感悟、对社会的洞察、对人性的思考，都融入这部作品中。书中既有对官场世态的针砭时弊，也有对民间百态的生动描摹，更有对奇闻轶事的精妙记载，文风质朴凝练，思想深刻独到。这部作品不仅展现了他广博的知识储备，更体现了他以文载道的担当，以轻松的笔触传递严肃的思考，成为清代笔记小说的典范，与《聊斋志异》并称双璧，为后世文学创作提供了丰富的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以毕生心血与满腹学识，践行着文人的使命。他博览群书，汲取前人智慧的精华；编纂典籍，搭建文化传承的桥梁。他所做的工作，不仅整理了文化遗产，更守护了中华文脉的根与魂。如今，当我们翻阅《四库全书》，品读《阅微草堂笔记》，依然能感受到纪晓岚对书籍的敬畏、对文化的执着。他以书为舟，载着千年文明驶向未来，这份以万卷书魂铸传世典籍的精神，永远值得后人敬仰与传承，成为激励后世学人深耕文化、守护经典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