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文脉传薪火：三苏父子的治学之路与文坛崛起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，眉山苏氏一门父子三人以“三苏”之名辉耀千古，同列“唐宋八大家”，缔造了中国文学史上罕见的家族传奇。从寒门书斋到汴京文坛，从科举失意到引领古文革新，三苏的文采背后，是一条浸透家风浸润、革新求索、智慧传承的治学之路。这条路，既承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，眉山苏氏一门父子三人以“三苏”之名辉耀千古，同列“唐宋八大家”，缔造了中国文学史上罕见的家族传奇。从寒门书斋到汴京文坛，从科举失意到引领古文革新，三苏的文采背后，是一条浸透家风浸润、革新求索、智慧传承的治学之路。这条路，既承载着个人对学问的执着坚守，更凝聚着家族精神与时代智慧的交融，最终铸就了跨越千年的文学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家风奠基：耕读传家的精神沃土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治学之路的起点，深植于眉山苏氏“读书正业、孝慈仁爱、非义不取、为政清廉”的家风土壤。祖父苏序为人豁达，重视教育，以“纵而不问”的智慧包容苏洵的游荡，又以“教训甚严”的笃定培育苏涣，这种因材施教的理念，为家族奠定了尊重个性、崇尚自由的治学基调。苏洵虽早年游山玩水、科举屡败，却在二十七岁时幡然醒悟，焚毁旧稿、闭门苦读，以“绝意功名，自托学术”的决心，摒弃功利应试，转而追求经世致用的真学问，为子女树立了“终身学习”的治学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程夫人更是三苏治学的精神引路人。她出身名门，通古今、识大体，不仅变卖嫁妆支持丈夫治学，更亲自教导苏轼、苏辙读书明理。她以古人名节教导子女，当苏轼问“若为范滂，母许否”，她以“能为范滂，吾亦能为范母”的气节回应，将修身立德的信念注入子女血脉。程夫人“不残鸟雀”的仁爱、“不发宿藏”的清廉，更以身教让苏轼兄弟懂得敬畏与底线，为治学注入了“浩然正气”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这种重学笃行、修身立德的家风，让三苏在成长中既保有赤子之心，又心怀家国情怀，为治学之路筑牢了精神根基。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革新破局：古文运动中的治学担当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骈俪浮华、内容空洞的文风，成为三苏治学路上的首个挑战，而他们以革新精神扛起古文运动的大旗，让治学与时代担当紧密结合。苏洵率先觉醒，他反思科举应试的僵化模式，焚毁应试旧稿，潜心钻研经典，以《六国论》《权书》等政论文章，开创务实尚理的散文风格，一扫唐末五代以来的浮华文风。他的文章直面北宋积贫积弱的现实，剖析古今治乱，文风简洁有力、议论深刻，与欧阳修“文以载道、平易自然”的古文理念高度契合，成为古文革新的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、苏辙继承父志，将革新推向深入。苏轼在应试文《刑赏忠厚之至论》中，以古事新解打破应试文章的刻板，赢得欧阳修“吾当避此人出一头地”的赞誉。他提出“文理自然、姿态横生”的创作理念，让文学回归本真，其散文如行云流水，兼具思想性与艺术性，将古文革新的实践推向巅峰。苏辙则以汪洋澹泊的文风，将经世致用的思想融入创作，在《上枢密韩太尉书》中展现出深厚的学识与政治抱负。父子三人共同批判“太学体”文风，推动文以载道理念成为文坛主流，让治学不再是书斋里的空谈，而是与时代同频、与民生相连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这种以革新破局的治学态度，让三苏的学问跳出了应试的局限，既扎根现实，又引领时代，最终在文坛开辟出一片新天地。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智慧传承：因材施教的教育密码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的治学之路，离不开独特的教育智慧，这种以“因材施教、自相师友”为核心的培养模式，打破了传统教育的桎梏，让治学成为主动探索的过程。苏洵摒弃功利应试教育，以平等交流的方式引导苏轼、苏辙研习经史，鼓励他们独立思考。他作《名二子说》，依据儿子性格为苏轼、苏辙命名，“轼”告诫其藏锋芒，“辙”点明其避祸福，精准把握子女特质，实现个性化培养。苏轼豪放洒脱、苏辙沉稳内敛的性格，正是这种因材施教的成果，也让二人在文学创作上风格互补，各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还以“藏书记”的智慧激发子女求知欲，故意躲起来神秘读书，见孩子靠近便慌张藏起，让苏轼兄弟在“偷书读”的好奇中主动拥抱知识，实现从“要我学”到“我要学”的转变，这与现代教育“内驱力优先”的理念不谋而合。兄弟二人在成长中相互切磋、自相师友，在思想碰撞中提升学识，这种自由探索的氛围，让他们的文学素养与经世能力同步提升，为日后的治学与创作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苏轼后来担任知贡举，进一步推动人才选拔革新，主张德才兼备、以用为本，将这种注重实践、尊重个性的教育智慧传递给更多人，让三苏的治学理念得以延续，影响深远。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实践淬炼：时代舞台的治学升华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的治学之路，从未脱离时代舞台的实践淬炼，汴京作为北宋政治文化中心，成为他们治学升华的熔炉。嘉祐元年，苏洵携二子赴汴京，凭借《权书》《衡论》等文章赢得欧阳修、韩琦等文坛领袖赏识，苏洵名满京师，苏轼、苏辙也在汴京构建了广泛的学术交游网络，与欧阳修、黄庭坚、秦观等名士论诗析理，思想碰撞中推动儒学与佛道思想融合，让治学更具思想深度与包容性。苏轼《赤壁赋》中物我两忘的境界，正是这种思想融合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的科举舞台为苏轼、苏辙提供了崭露头角的机会，兄弟二人同登进士榜，苏轼创下“百年第一”的佳绩，这些成就不仅让他们声名远播，更让他们得以深度参与国家政治与文化建设，将治学成果与经世抱负相结合。苏轼在地方任职时，以治学所得践行民本思想，杭州修苏堤、惠州赈灾民、儋州兴教化；苏辙官至宰相，以沉稳务实的作风践行经世理念。他们将治学从书斋推向实践，又在实践中反哺治学，让学问更具生命力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这种在时代舞台中淬炼的治学方式，让三苏的学问超越了书本的局限，既扎根现实土壤，又升华出更宏大的格局，最终成就了兼具思想性与实践性的不朽经典。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苏父子的文采名扬文坛，从来不是偶然的奇迹，而是家风滋养、革新求索、智慧传承与实践淬炼共同作用的结果。他们的治学之路，是一条以家国为念、以真理为追求的道路，既承载着家族的精神传承，又回应着时代的召唤。从苏洵二十七岁发愤治学，到苏轼、苏辙以文载道、经世致用，三苏用一生的坚守证明：真正的治学，从来不是孤芳自赏的书斋学问，而是与人格修养、家国情怀、时代担当紧密相连的精神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三苏的治学之路依然闪耀着智慧的光芒，它启示我们：学问的根基在于精神的滋养，学问的活力在于革新的勇气，学问的价值在于实践的检验。这份跨越千年的治学智慧，不仅是三苏留给文坛的宝贵财富，更是留给后世的精神灯塔，指引着每一个求知者在治学之路上坚守本心、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