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乱世红颜：大乔小乔，浮萍命数锁东吴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东的烟雨，总带着几分苍茫的底色。当汉末的烽烟席卷九州，连深闺的绮梦都被战火灼得支离破碎，大乔与小乔这对并蒂红颜，便在乱世的漩涡里，被命运推着走上了一条身不由己的路途。她们的美名传扬江东，却终究成了乱世棋局里的一枚棋子，再难挣脱浮萍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的烟雨，总带着几分苍茫的底色。当汉末的烽烟席卷九州，连深闺的绮梦都被战火灼得支离破碎，大乔与小乔这对并蒂红颜，便在乱世的漩涡里，被命运推着走上了一条身不由己的路途。她们的美名传扬江东，却终究成了乱世棋局里的一枚棋子，再难挣脱浮萍般的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的命运，从一开始就与江东的权力紧紧捆绑。建安四年，孙策率军平定江东，这位意气风发的少年英雄，在战火中邂逅了温婉端丽的大乔。这场看似天作之合的联姻，实则是乱世里最寻常的政治缔结——孙策需要借助乔氏在江东的声望巩固基业，而乔氏也需要依附强权求得庇护。婚礼的红绸还未褪去鲜亮，孙策便再度披甲上阵，四处征伐。大乔独守空闺，每日倚栏远眺，盼着丈夫平安归来，可盼来的，却是建安五年那个惊天噩耗：孙策遇刺身亡，年仅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大乔，或许尚在抚育幼子，或许还沉浸在与夫君的点滴回忆里，便骤然被推到了命运的悬崖边。她没有恸哭的资格，更没有选择的余地，只能带着幼子，在江东的权力更迭中小心周旋。孙策临终前将基业托付给弟弟孙权，大乔母子成了孙权稳固地位的符号，既被礼遇，又被提防。她守着孙策的旧宅，看庭前花开花落，看江东的旗帜换了又换，曾经的少年夫妻情深，终究成了午夜梦回时的一缕叹息。她的无奈，是明明拥有倾世容颜，却连相守的安稳都求而不得，只能在权力的夹缝里，守着一份虚无的念想，了此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大乔的孤寂相比，小乔的境遇看似多了几分陪伴，却同样逃不开命运的捉弄。她嫁给了雄姿英发的周瑜，这位精通音律、能征善战的儒将，给了她短暂的温情时光。史书记载，周瑜精通音律，即便在酒酣之时，也能辨出琴音的错漏，时人有“曲有误，周郎顾”的说法，这份风雅，曾让小乔的生活沾染过几分诗意。可乱世从不允许安稳，周瑜的一生，几乎都在征战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烽火，是周瑜一生的巅峰，也是小乔命运的转折点。当东吴水军与曹军在长江对峙，小乔只能在后方提心吊胆，日夜为丈夫祈福。她或许曾想象过，待战事平息，便能与周瑜归隐田园，共享岁月静好。可命运终究不肯眷顾，建安十五年，周瑜在伐蜀途中病逝，年仅三十六岁。彼时的小乔，尚在盛年，却骤然失去了一生的依靠。她带着周瑜的遗愿，守着空荡的府邸，往后的岁月里，再无人为她顾曲，再无人与她并肩，只能在无尽的思念中，看岁月染白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与小乔的无奈，是乱世红颜共同的宿命。她们生于江东名门，天生丽质，本该拥有寻常女子的安稳人生，却因身处乱世，成了各方势力争夺与利用的对象。她们的婚姻，无关风月，只关权谋；她们的幸福，短暂如流星，转瞬即逝。她们无法掌控自己的命运，甚至连选择爱人的权利都没有，只能在时代的洪流里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江东的战火渐渐平息，当历史的车轮碾过岁月的尘埃，大乔与小乔的故事，早已化作史书上简短的几行字。但那乱世里的无奈与悲凉，却穿越千年时光，依旧让人唏嘘。她们是乱世里的两朵娇花，虽曾惊艳了时光，却终究被时代的风雨摧折，徒留一段身不由己的红颜悲歌，在江东的烟雨中，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