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暗蚀汉鼎：权臣步步为营，如何啃噬大汉根基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室江山自刘邦奠基，历经文景之治的休养生息、汉武盛世的威震四方，一度成为华夏历史上的强盛标杆。然而，当王朝步入中后期，皇权逐渐旁落，一批权臣以看似温吞的方式，一步步把持朝政、蚕食国本，最终将曾经稳固的汉室根基掏空，让盛极一时的王朝走向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江山自刘邦奠基，历经文景之治的休养生息、汉武盛世的威震四方，一度成为华夏历史上的强盛标杆。然而，当王朝步入中后期，皇权逐渐旁落，一批权臣以看似温吞的方式，一步步把持朝政、蚕食国本，最终将曾经稳固的汉室根基掏空，让盛极一时的王朝走向衰败。这场权臣侵蚀汉室的过程，并非一蹴而就的暴力颠覆，而是环环相扣的渐进渗透，每一环都藏着对皇权的僭越与对国运的透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权力破局：以辅政之名，行专权之实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把持朝政的起点，往往裹着“辅政安邦”的合理外衣，实则悄然撕开皇权防线。西汉后期，外戚势力率先成为侵蚀皇权的突破口。汉元帝时期，外戚王氏凭借皇后家族的身份，开始进入权力核心。王凤以大司马大将军之职总揽朝政，名义上辅佐皇帝处理政务，实则将决策权牢牢攥在手中。他广植党羽，安插亲信，朝中关键职位逐渐被王氏子弟占据，皇帝的诏令需经其认可方能推行，皇权沦为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哀帝时期，权臣的专权手段愈发直接。傅喜、丁明等外戚权臣相继掌控军政大权，他们不仅干预朝政决策，甚至直接插手皇位传承与官员任免，将朝廷变成自家的权力场。此时的汉室，皇帝虽居高位，却无实际掌控力，权臣以辅政之名，行专权之实，完成了对朝政的初步把控，为后续蚕食国本铺平了道路。这种权力的转移，让汉室失去了最核心的决策主导权，为王朝衰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制度侵蚀：架空中枢，瓦解皇权运行机制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持朝政后，权臣并未止步，而是将目光投向制度本身，通过改造中枢机构，彻底瓦解皇权的运行根基。东汉时期，权臣对制度的侵蚀更为系统。外戚大将军梁冀掌权时，直接操控尚书台这一核心决策机构。尚书台本是皇帝处理政务的重要枢纽，直接对皇帝负责，梁冀却安插亲信把控尚书台，所有奏章先经其过滤，皇帝能接触到的信息被刻意筛选，决策环节完全被其操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权臣还通过调整选官制度，把控人才选拔渠道，从根源上切断皇权的人才支撑。东汉中后期，察举制逐渐沦为权臣笼络党羽的工具，权臣掌控举荐大权，只推举依附自己的官员，真正有才能、忠于皇权的人才被排挤在外。朝廷官员的任免、升降全凭权臣心意，形成了“顺我者昌，逆我者亡”的局面。中枢决策与人才选拔两大核心制度被权臣架空，皇权的运行机制彻底失灵，汉室的统治根基在制度层面被逐步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经济搜刮：垄断资源，掏空王朝财政命脉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权力被把控后，权臣的野心迅速延伸至经济领域，通过垄断国家资源、搜刮民脂民膏，掏空汉室的财政命脉。西汉后期，权臣王氏家族利用手中的政治特权，大量兼并土地，强占山林川泽，将原本属于国家的土地、水利资源据为己有。他们不仅不缴纳赋税，还纵容门客逃避徭役，导致国家财政收入锐减，而百姓却背负着沉重的赋税徭役，民怨逐渐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外戚与宦官交替专权，经济搜刮更为疯狂。外戚梁冀把控朝政期间，其家族资产富可敌国，不仅兼并大量土地，还垄断盐铁经营，将国家重要的经济命脉攥在手中。宦官集团掌权后，同样通过卖官鬻爵、收受贿赂等方式敛财，甚至直接截留地方上缴的赋税，将国库收入据为己有。权臣的疯狂搜刮，让汉室财政陷入崩溃，国库空虚无法应对天灾人祸，无法供养军队，更无力改善民生，王朝的经济根基被彻底掏空，失去了维持统治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民心离散：党锢之祸，斩断王朝统治根基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政治、经济根基被蚕食殆尽，权臣为巩固权力，进一步打压异己，制造党锢之祸，彻底斩断汉室与士族、百姓的联系，让民心彻底离散。东汉后期，宦官集团为排除异己，诬陷士大夫阶层结党营私，怂恿皇帝下令禁锢士人，禁止他们参与政治活动，甚至将大批正直士人逮捕、流放、杀害。这场党锢之祸，持续数十年，让士族阶层与朝廷离心离德，原本忠于汉室的精英力量被彻底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权臣的专权导致吏治腐败，地方官员肆意盘剥百姓，苛捐杂税层出不穷，百姓生活陷入绝境。面对天灾与苛政，百姓纷纷揭竿而起，黄巾起义的爆发便是民心离散的集中爆发。权臣为了镇压起义，不得不依靠地方豪强武装，进一步放权给地方势力，导致中央对地方的控制力彻底丧失。士族离心、百姓反抗，汉室失去了统治的阶级基础与群众基础，统治根基彻底崩塌，王朝的覆灭已不可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把持朝政、蚕食汉室根基的过程，是一场从权力到制度、从经济到民心的全方位侵蚀。他们以辅政为幌子窃取权力，以制度改造架空皇权，以经济搜刮掏空国本，以党锢之祸离散民心，一步步将曾经强盛的汉室拖入深渊。这场权力的侵蚀史，不仅揭示了权臣对王朝的致命危害，更警示后世：皇权旁落、制度失守、民心背离，终将让再强大的王朝走向覆灭，而守护王朝根基，最根本的便是守住权力的核心、筑牢制度的防线、凝聚民心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