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夏侯渊亲自修鹿角：军事智慧与领袖魅力的展现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代，夏侯渊作为曹操麾下的杰出将领，以其勇猛和智谋深受曹操的重用。他在多次战役中显示出卓越的军事才能，而他亲自修鹿角的故事，更是展现了他作为一位将领的独特之处。这一行为不仅体现了夏侯渊的军事智慧，也反映了他的领导风格和对士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代，夏侯渊作为曹操麾下的杰出将领，以其勇猛和智谋深受曹操的重用。他在多次战役中显示出卓越的军事才能，而他亲自修鹿角的故事，更是展现了他作为一位将领的独特之处。这一行为不仅体现了夏侯渊的军事智慧，也反映了他的领导风格和对士兵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，字妙才，是东汉末年著名的军事将领，曹魏的开国功臣之一。他在战场上屡建奇功，以果敢和决断著称。在古代战争中，鹿角是一种重要的军事防御设施，通常由木桩或竹竿制成，形状类似于鹿的角，用来阻挡敌军的冲锋，保护营地安全。夏侯渊之所以亲自参与修建鹿角，有其深远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夏侯渊亲自修鹿角体现了他对战场细节的重视。在古代战争中，防御工事的构建直接关系到军队的安全和战斗的结果。夏侯渊通过亲自参与，不仅确保了工程的质量，也展现了他对战事的严谨态度。这种行为能够有效地提升士兵们的士气，增强团队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领导风格上分析，夏侯渊的这一行为彰显了他的亲民领导和身先士卒的作风。在艰苦的战斗环境中，将领的言行直接影响到士兵的心理状态。夏侯渊没有高高在上指挥，而是选择与士兵们并肩作战，共同建设防御设施，这种领导方式极大地拉近了他与士兵之间的距离，激发了士兵对他的信任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夏侯渊亲自修鹿角的行为也有着潜在的风险。作为一位高级将领，他亲自参与前线的工作，可能会成为敌军攻击的目标。在《三国演义》中，夏侯渊在修鹿角时被黄忠所袭，最终战死，这一点虽然是文学加工，但也提醒我们，将领在展现个人勇气和领导力的同时，也需要保持适当的谨慎，确保自己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