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香奈儿与“老佛爷”：跨越时空的品牌传承与革新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一、香奈儿与卡尔·拉格斐的时间交集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香奈儿品牌的创始人可可·香奈儿（Coco Chanel）于1971年逝世，而卡尔·拉格斐在1983年才正式加入香奈儿担任艺术总监。这意味着，在可可·香奈儿在世时，卡尔·拉格斐尚未成为香奈儿的核心人物，两人自然没有直接见面的机会。然而，这并不妨碍卡尔·拉格斐对可可·香奈儿设计理念的深刻理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二、卡尔·拉格斐对香奈儿精神的继承与创新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卡尔·拉格斐在1983年加入香奈儿时，品牌正面临濒临破产的危机。他凭借对可可·香奈儿设计精髓的精准把握，以及超越时代的设计理念，成功使香奈儿品牌复活。他提炼了Coco Chanel的优雅精髓，改良比例，同时适可而止地注入运动、摇滚元素，吸引了一众年轻人。这种在保留经典基础上的创新，正是卡尔·拉格斐对香奈儿精神的最佳诠释。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卡尔·拉格斐的领导下，香奈儿不仅恢复了往日的辉煌，更在全球时装界占据了举足轻重的地位。他每年为香奈儿制作8个系列的服装，包括成衣和高级定制，每一季的时装秀都成为时尚界的盛事。这种对品牌的全身心投入与卓越贡献，使得卡尔·拉格斐被誉为“香奈儿的救世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三、香奈儿与卡尔·拉格斐的“精神会面”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可可·香奈儿与卡尔·拉格斐在物理层面上未曾谋面，但他们在精神层面上却有着深刻的交集。卡尔·拉格斐通过深入研究可可·香奈儿的设计作品与生平事迹，成功捕捉到了香奈儿品牌的核心价值——优雅、独立与自由。他在自己的设计中不断融入这些元素，使得香奈儿品牌在保持经典的同时，也焕发出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此外，卡尔·拉格斐还通过举办摄影展、开设书店等方式，进一步丰富了香奈儿品牌的文化内涵。他的这些举措不仅提升了香奈儿的品牌形象，也使得更多人能够深入了解并喜爱上这个具有百年历史的奢侈品牌。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四、卡尔·拉格斐对香奈儿未来的深远影响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香奈儿的任职期间，不仅成功挽救了品牌，更为其未来的发展奠定了坚实的基础。他通过不断创新与拓展，使得香奈儿在全球范围内拥有了广泛的粉丝群体与市场份额。即使在他逝世后，香奈儿品牌依然保持着强劲的发展势头，这足以证明卡尔·拉格斐对香奈儿未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与可可·香奈儿虽然未曾谋面，但他们在时尚界的贡献与影响却是不可磨灭的。卡尔·拉格斐通过继承与创新香奈儿品牌的精神内涵，成功使其焕发出了新的生机与活力。而香奈儿品牌也将在卡尔·拉格斐的遗产基础上，继续书写属于自己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