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煮豆燃萁：揭秘一段曹魏家族的悲剧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“煮豆燃萁”是一个充满悲凉和家庭内斗的历史故事，源自三国时期的曹魏家族。这个成语不仅揭示了家族内部因权力争夺而导致的悲剧，也反映了那个时代政治斗争的残酷性。　　在三国时代，曹操作为一代枭雄，其子嗣之间的权力斗争尤为激烈。其中，曹丕和曹植...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“煮豆燃萁”是一个充满悲凉和家庭内斗的历史故事，源自三国时期的曹魏家族。这个成语不仅揭示了家族内部因权力争夺而导致的悲剧，也反映了那个时代政治斗争的残酷性。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代，曹操作为一代枭雄，其子嗣之间的权力斗争尤为激烈。其中，曹丕和曹植的争斗尤为引人注目。曹植以其文才和名士风范著称，而曹丕则更多地凭借其权谋手段。据史料记载，曹丕在继承曹操的王位后，对曹植产生了深深的猜忌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的故事发生在一次宴会上。曹丕命令曹植在七步之内作诗一首，以考验其才华。曹植果不其然，在七步之内作出了“煮豆持作羹，漉菽以为汁。萁在釜下燃，豆在釜中泣。本自同根生，相煎何太急？”的诗句。这首诗不仅表现了曹植的才华，也暗喻了兄弟之间的相残相较。曹丕听后感到惭愧，放过了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这个故事背后反映了曹魏家族内部的权力斗争和兄弟间的猜忌。曹丕的不信任和曹植的求生欲望，构成了这段历史的核心。这种家族内部的争斗，不仅导致了曹魏政权的内耗，也为后来的政治动荡埋下了伏笔。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广阔的视角来看，“煮豆燃萁”的故事也是三国乱世的一个缩影。在那个群雄割据、英雄辈出的时代，权力的争夺无处不在，人性的光辉与阴暗交织在一起。曹魏家族的这段历史，不仅是对权力斗争残酷性的展现，也是对人性复杂性的深刻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的故事，是对曹魏家族内部矛盾和三国乱世的一个生动注脚。它提醒我们，权力的争夺往往伴随着巨大的牺牲和悲剧，而家族和亲情在政治斗争面前显得格外脆弱。通过反思这段历史，我们可以更深刻地理解人性的复杂和历史的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