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六出祁山：诸葛亮北伐的孤勇，明知不可为的生死坚守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的格局中，蜀汉以一州之地抗衡曹魏，实力悬殊堪称悬殊。建兴六年起，诸葛亮亲率大军，六次挥师北伐，皆以祁山为核心战场，在蜀道崎岖、粮草难继的困境中，一次次向强大的曹魏发起冲击。史书清晰记载，北伐从未实现兴复汉室的终极目标，诸葛亮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的格局中，蜀汉以一州之地抗衡曹魏，实力悬殊堪称悬殊。建兴六年起，诸葛亮亲率大军，六次挥师北伐，皆以祁山为核心战场，在蜀道崎岖、粮草难继的困境中，一次次向强大的曹魏发起冲击。史书清晰记载，北伐从未实现兴复汉室的终极目标，诸葛亮本人亦在五丈原抱憾而终。明知不可为，却仍执意前行，这背后并非盲目的执拗，而是对先主遗托的践行、对政治理想的坚守、对国运存续的担当，是一场以弱抗强、以理想对抗现实的悲壮奔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一、践行托孤遗志：以忠贞续写君臣之义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，是诸葛亮北伐最深沉的情感源头，也是他明知不可为而为之的核心动力。章武三年，刘备兵败夷陵，病逝于白帝城，临终前将蜀汉政权与幼主刘禅托付给诸葛亮，留下“若嗣子可辅，辅之；如其不才，君可自取”的千古遗言。这份托付，超越了君臣之礼，凝结着刘备对诸葛亮的信任与期许，更成为诸葛亮一生无法卸下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蜀汉，夷陵惨败后精锐尽失，荆州失守、夷陵兵败的双重打击让国力濒临崩溃，南中地区叛乱未平，内部人心惶惶，外部曹魏与东吴虎视眈眈，政权随时有倾覆之危。诸葛亮深知，仅凭益州一隅，北伐成功的概率微乎其微，但他更明白，若不北伐，便是辜负先主重托，更是坐视蜀汉政权在苟安中走向灭亡。兴复汉室是刘备一生的理想，也是诸葛亮与刘备共同的政治约定，北伐不是简单的军事行动，而是践行对先主的承诺，是向天下昭示蜀汉政权的正统性，更是以忠贞续写君臣之义的必然选择。正如他在《出师表》中所言：“受命以来，夙夜忧叹，恐托付不效，以伤先帝之明”，这份对托孤遗志的坚守，让他即便明知前路艰险，仍义无反顾地踏上北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二、维系正统旗帜：以北伐凝聚蜀汉根基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的合法性，始终建立在兴复汉室的正统旗帜之上，而北伐正是维系这面旗帜的核心手段。东汉末年，天下大乱，汉室正统虽名存实亡，但汉室宗亲的身份仍是凝聚人心的重要旗帜。刘备以汉室宗亲的身份建立蜀汉，以兴复汉室为政治纲领，吸引了一批忠于汉室的文臣武将，这成为蜀汉政权得以建立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长期偏安益州，不图进取，兴复汉室的旗帜便会逐渐褪色，蜀汉政权的正统性也将失去号召力。一方面，蜀汉内部派系复杂，荆州集团、东州集团与益州本土势力并存，若没有北伐这一共同目标，各派系极易陷入内斗，导致政权分崩离析；另一方面，曹魏以禅让的方式取代汉室，虽占据中原，却始终面临正统性质疑，蜀汉若放弃北伐，便等同于承认曹魏政权的合法性，失去与曹魏对抗的政治根基。诸葛亮北伐，本质上是以军事行动延续汉室正统的生命力，向天下宣告蜀汉才是汉室的延续，以此凝聚内部人心，维系政权的合法性。即便北伐难以攻克中原，只要旗帜不倒，蜀汉政权便有存在的根基，这便是诸葛亮明知不可为仍要执意北伐的深层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三、以攻代守：以主动出击破解生存困局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战略角度看，北伐是诸葛亮以攻代守的必然选择，是蜀汉在实力悬殊下谋求生存的唯一出路。蜀汉地处西南，疆域狭小，人口不足百万，兵力、粮草、物力远逊于占据中原、人口数百万、兵力数十万的曹魏。若采取被动防守策略，蜀汉不仅无法发展，反而会在曹魏的持续压迫下逐渐消耗，最终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若主动南下伐蜀，凭借其强大的国力和平原作战的优势，蜀汉即便依托天险，也难以长期抵御。而北伐则能将战场推向曹魏境内，迫使曹魏将大量兵力部署在关中、陇西一线，减轻蜀汉边境的防御压力，为蜀汉争取喘息和发展的空间。诸葛亮北伐期间，多次出兵祁山，虽未能攻克长安，却成功迫使曹魏调动主力应对，使蜀汉边境得以维持相对的安宁。同时，北伐还能为蜀汉军队提供实战锻炼的机会，保持军队的战斗力，避免蜀汉军队在长期安逸中丧失斗志。对于弱小的蜀汉而言，被动防守意味着慢性死亡，主动北伐虽风险极高，却是打破困局、延续国运的唯一可能，这便是诸葛亮明知不可为仍要前行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四、践行理想担当：以生命诠释士人风骨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北伐，更是一位士人对政治理想的终极践行，是对家国担当的极致诠释。他青年时隐居隆中，便以管仲、乐毅自比，胸怀匡扶社稷、平定天下的远大抱负，与刘备相遇后，便将这份抱负与兴复汉室的理想融为一体。对他而言，北伐不仅是一场军事行动，更是实现人生价值、践行士人理想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心中，士人当以天下为己任，即便面对不可逾越的障碍，也不应放弃理想。他深知蜀汉国力弱小，北伐成功的概率渺茫，但他更不愿看到自己苟且偷安，辜负平生所学与士人风骨。每一次北伐，都是他对理想的执着坚守，即便屡战屡败，也从未动摇。他在北伐过程中，事必躬亲，夙兴夜寐，从军粮筹备到战术谋划，从行军布阵到军纪整顿，皆亲力亲为，即便积劳成疾，仍坚持指挥作战，直至病逝于五丈原。这种明知不可为而为之的孤勇，正是中国士人风骨的最高体现，他用一生的行动证明，理想的意义不在于能否实现，而在于是否敢于为之奋斗，即便结局注定悲壮，也要以生命践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六出祁山的北伐，是一场跨越国力差距的孤勇之战，更是一场理想与现实的悲壮博弈。他明知北伐难以成功，却依然选择前行，这是对先主托孤的忠诚回应，是对汉室正统的执着坚守，是以攻代守的战略智慧，更是士人风骨的极致彰显。北伐虽未能实现兴复汉室的目标，却为蜀汉政权延续了数十年的国运，为后世留下了鞠躬尽瘁，死而后已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诸葛亮明知不可为而为之的抉择，早已超越了战争的胜负，成为一种精神的象征。它告诉我们，真正的担当不在于计较成败，而在于面对困境时的勇气；真正的理想不在于能否实现，而在于是否愿意为之倾尽一生。诸葛亮用六次北伐，诠释了士人的坚守与担当，也让后世明白，即便前路注定坎坷，坚守信念、奋力前行的人生，本身就具有无可替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