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铁马冰河奠基业：杨忠的征战如何铸就隋朝的根基</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南北朝的乱世，是英雄与尘埃共舞的舞台。在那个兵戈扰攘、政权更迭如走马的岁月里，一位名叫杨忠的将领，以铁血为笔、沙场为卷，书写了一段荡气回肠的征战史诗。他的一生，虽未亲眼见证一个全新王朝的诞生，却用毕生征战为儿子杨坚的立国之路，铺下了最坚...</w:t>
      </w:r>
    </w:p>
    <w:p>
      <w:pPr>
        <w:ind w:left="0" w:right="0" w:firstLine="560"/>
        <w:spacing w:before="450" w:after="450" w:line="312" w:lineRule="auto"/>
      </w:pPr>
      <w:r>
        <w:rPr>
          <w:rFonts w:ascii="宋体" w:hAnsi="宋体" w:eastAsia="宋体" w:cs="宋体"/>
          <w:color w:val="000"/>
          <w:sz w:val="28"/>
          <w:szCs w:val="28"/>
        </w:rPr>
        <w:t xml:space="preserve">　　南北朝的乱世，是英雄与尘埃共舞的舞台。在那个兵戈扰攘、政权更迭如走马的岁月里，一位名叫杨忠的将领，以铁血为笔、沙场为卷，书写了一段荡气回肠的征战史诗。他的一生，虽未亲眼见证一个全新王朝的诞生，却用毕生征战为儿子杨坚的立国之路，铺下了最坚实、最厚重的基石。</w:t>
      </w:r>
    </w:p>
    <w:p>
      <w:pPr>
        <w:ind w:left="0" w:right="0" w:firstLine="560"/>
        <w:spacing w:before="450" w:after="450" w:line="312" w:lineRule="auto"/>
      </w:pPr>
      <w:r>
        <w:rPr>
          <w:rFonts w:ascii="宋体" w:hAnsi="宋体" w:eastAsia="宋体" w:cs="宋体"/>
          <w:color w:val="000"/>
          <w:sz w:val="28"/>
          <w:szCs w:val="28"/>
        </w:rPr>
        <w:t xml:space="preserve">　　乱世崛起：以勇武开辟立足之地</w:t>
      </w:r>
    </w:p>
    <w:p>
      <w:pPr>
        <w:ind w:left="0" w:right="0" w:firstLine="560"/>
        <w:spacing w:before="450" w:after="450" w:line="312" w:lineRule="auto"/>
      </w:pPr>
      <w:r>
        <w:rPr>
          <w:rFonts w:ascii="宋体" w:hAnsi="宋体" w:eastAsia="宋体" w:cs="宋体"/>
          <w:color w:val="000"/>
          <w:sz w:val="28"/>
          <w:szCs w:val="28"/>
        </w:rPr>
        <w:t xml:space="preserve">　　杨忠的崛起，始于南北朝最混乱的北魏末年。彼时天下分崩，六镇起义的烽火席卷北方，无数豪杰在乱世中逐鹿，而杨忠正是在这样的浪潮中崭露头角。他出身将门，自幼习武，身长八尺，相貌魁梧，更有过人的胆识与谋略。史书记载，他“美须髯，身长七尺八寸，状貌瑰伟，武艺绝伦”，这样的禀赋，让他在战乱中迅速脱颖而出。</w:t>
      </w:r>
    </w:p>
    <w:p>
      <w:pPr>
        <w:ind w:left="0" w:right="0" w:firstLine="560"/>
        <w:spacing w:before="450" w:after="450" w:line="312" w:lineRule="auto"/>
      </w:pPr>
      <w:r>
        <w:rPr>
          <w:rFonts w:ascii="宋体" w:hAnsi="宋体" w:eastAsia="宋体" w:cs="宋体"/>
          <w:color w:val="000"/>
          <w:sz w:val="28"/>
          <w:szCs w:val="28"/>
        </w:rPr>
        <w:t xml:space="preserve">　　最初，杨忠辗转于北魏与南朝梁之间，凭借勇武屡立战功。他随北魏军队征战，后又因战乱南下归附梁朝，在梁朝的十年间，他参与多次军事行动，积累了丰富的作战经验，也磨砺出坚韧不拔的意志。这段辗转的经历，不仅让他熟悉了南北双方的军事风格与地理形势，更让他在乱世中找到了属于自己的生存之道——以实力立足，以战功立身。</w:t>
      </w:r>
    </w:p>
    <w:p>
      <w:pPr>
        <w:ind w:left="0" w:right="0" w:firstLine="560"/>
        <w:spacing w:before="450" w:after="450" w:line="312" w:lineRule="auto"/>
      </w:pPr>
      <w:r>
        <w:rPr>
          <w:rFonts w:ascii="宋体" w:hAnsi="宋体" w:eastAsia="宋体" w:cs="宋体"/>
          <w:color w:val="000"/>
          <w:sz w:val="28"/>
          <w:szCs w:val="28"/>
        </w:rPr>
        <w:t xml:space="preserve">　　当北方局势逐渐稳定，杨忠毅然北归，投身到宇文泰麾下。此时的西魏政权，正急需能征善战的将领巩固根基、开疆拓土，而杨忠的到来，恰如及时雨。他很快得到宇文泰的赏识，被委以重任，开启了真正奠定其事业根基的征战生涯。</w:t>
      </w:r>
    </w:p>
    <w:p>
      <w:pPr>
        <w:ind w:left="0" w:right="0" w:firstLine="560"/>
        <w:spacing w:before="450" w:after="450" w:line="312" w:lineRule="auto"/>
      </w:pPr>
      <w:r>
        <w:rPr>
          <w:rFonts w:ascii="宋体" w:hAnsi="宋体" w:eastAsia="宋体" w:cs="宋体"/>
          <w:color w:val="000"/>
          <w:sz w:val="28"/>
          <w:szCs w:val="28"/>
        </w:rPr>
        <w:t xml:space="preserve">　　沙场建功：以铁血铸就军事根基</w:t>
      </w:r>
    </w:p>
    <w:p>
      <w:pPr>
        <w:ind w:left="0" w:right="0" w:firstLine="560"/>
        <w:spacing w:before="450" w:after="450" w:line="312" w:lineRule="auto"/>
      </w:pPr>
      <w:r>
        <w:rPr>
          <w:rFonts w:ascii="宋体" w:hAnsi="宋体" w:eastAsia="宋体" w:cs="宋体"/>
          <w:color w:val="000"/>
          <w:sz w:val="28"/>
          <w:szCs w:val="28"/>
        </w:rPr>
        <w:t xml:space="preserve">　　归附西魏后，杨忠迎来了军事生涯的巅峰。他跟随宇文泰南征北战，参与了西魏几乎所有关键战役，凭借卓越的军事才能，为西魏政权的稳固与扩张立下赫赫战功。</w:t>
      </w:r>
    </w:p>
    <w:p>
      <w:pPr>
        <w:ind w:left="0" w:right="0" w:firstLine="560"/>
        <w:spacing w:before="450" w:after="450" w:line="312" w:lineRule="auto"/>
      </w:pPr>
      <w:r>
        <w:rPr>
          <w:rFonts w:ascii="宋体" w:hAnsi="宋体" w:eastAsia="宋体" w:cs="宋体"/>
          <w:color w:val="000"/>
          <w:sz w:val="28"/>
          <w:szCs w:val="28"/>
        </w:rPr>
        <w:t xml:space="preserve">　　在对东魏的作战中，杨忠展现出非凡的军事谋略与勇猛作风。东西魏对峙时期，双方围绕黄河一线反复争夺，战火连绵。杨忠多次率军突破东魏防线，深入敌境，以少胜多，屡建奇功。他不仅能在正面战场奋勇冲杀，更善于运用奇袭、迂回等战术，打乱敌军部署。在邙山之战中，西魏军队一度陷入困境，杨忠率领精锐骑兵冲锋陷阵，扭转战局，为西魏稳住阵脚立下大功。这些战功，让他在西魏军队中威望日隆，官职也不断晋升，从普通将领逐步成长为手握重兵的柱国大将军，封爵随国公，成为西魏政权的核心军事支柱之一。</w:t>
      </w:r>
    </w:p>
    <w:p>
      <w:pPr>
        <w:ind w:left="0" w:right="0" w:firstLine="560"/>
        <w:spacing w:before="450" w:after="450" w:line="312" w:lineRule="auto"/>
      </w:pPr>
      <w:r>
        <w:rPr>
          <w:rFonts w:ascii="宋体" w:hAnsi="宋体" w:eastAsia="宋体" w:cs="宋体"/>
          <w:color w:val="000"/>
          <w:sz w:val="28"/>
          <w:szCs w:val="28"/>
        </w:rPr>
        <w:t xml:space="preserve">　　除了对抗东魏，杨忠还参与了西魏对南方梁朝的征伐。他率军南下，一路势如破竹，攻克多座城池，为西魏拓展了南方疆域。在征战过程中，他注重安抚百姓，严明军纪，所到之处，不仅以武力震慑，更以仁政收拢人心，为后续的统治打下基础。这些征战，不仅锤炼出一支能征善战、忠心耿耿的嫡系军队，更让杨忠积累了雄厚的政治资本与军事实力，成为当时不可忽视的一方力量。</w:t>
      </w:r>
    </w:p>
    <w:p>
      <w:pPr>
        <w:ind w:left="0" w:right="0" w:firstLine="560"/>
        <w:spacing w:before="450" w:after="450" w:line="312" w:lineRule="auto"/>
      </w:pPr>
      <w:r>
        <w:rPr>
          <w:rFonts w:ascii="宋体" w:hAnsi="宋体" w:eastAsia="宋体" w:cs="宋体"/>
          <w:color w:val="000"/>
          <w:sz w:val="28"/>
          <w:szCs w:val="28"/>
        </w:rPr>
        <w:t xml:space="preserve">　　深耕根基：以远见搭建立国框架</w:t>
      </w:r>
    </w:p>
    <w:p>
      <w:pPr>
        <w:ind w:left="0" w:right="0" w:firstLine="560"/>
        <w:spacing w:before="450" w:after="450" w:line="312" w:lineRule="auto"/>
      </w:pPr>
      <w:r>
        <w:rPr>
          <w:rFonts w:ascii="宋体" w:hAnsi="宋体" w:eastAsia="宋体" w:cs="宋体"/>
          <w:color w:val="000"/>
          <w:sz w:val="28"/>
          <w:szCs w:val="28"/>
        </w:rPr>
        <w:t xml:space="preserve">　　杨忠的远见，远不止于军事上的成功。在为西魏征战的同时，他深知乱世之中，仅凭武力难以长久立足，唯有扎根地方、收拢人心、积累资源，才能为家族的未来奠定坚实基础。</w:t>
      </w:r>
    </w:p>
    <w:p>
      <w:pPr>
        <w:ind w:left="0" w:right="0" w:firstLine="560"/>
        <w:spacing w:before="450" w:after="450" w:line="312" w:lineRule="auto"/>
      </w:pPr>
      <w:r>
        <w:rPr>
          <w:rFonts w:ascii="宋体" w:hAnsi="宋体" w:eastAsia="宋体" w:cs="宋体"/>
          <w:color w:val="000"/>
          <w:sz w:val="28"/>
          <w:szCs w:val="28"/>
        </w:rPr>
        <w:t xml:space="preserve">　　他被封为随国公后，便以随州为中心，着力经营自己的势力范围。在辖区内，他推行轻徭薄赋的政策，鼓励百姓开垦荒地、发展生产，让饱受战乱之苦的百姓得以休养生息，赢得了当地民众的衷心拥护。同时，他广纳贤才，无论是出身寒门的能人志士，还是饱读诗书的文人墨客，只要身怀才学，他都礼遇有加，将他们纳入麾下，为自己出谋划策。这些人才，后来成为杨坚立国时的核心班底，为隋朝的建立与治理提供了重要的智力支持。</w:t>
      </w:r>
    </w:p>
    <w:p>
      <w:pPr>
        <w:ind w:left="0" w:right="0" w:firstLine="560"/>
        <w:spacing w:before="450" w:after="450" w:line="312" w:lineRule="auto"/>
      </w:pPr>
      <w:r>
        <w:rPr>
          <w:rFonts w:ascii="宋体" w:hAnsi="宋体" w:eastAsia="宋体" w:cs="宋体"/>
          <w:color w:val="000"/>
          <w:sz w:val="28"/>
          <w:szCs w:val="28"/>
        </w:rPr>
        <w:t xml:space="preserve">　　在军队建设上，杨忠对自己的嫡系部队严格训练，不仅注重提升士兵的作战能力，更强化军队的忠诚意识。他与将士们同甘共苦，深得军心，使得这支军队成为一支凝聚力极强、战斗力极高的劲旅。这支军队，后来成为杨坚起兵夺权的核心力量，是推翻北周、建立隋朝的关键保障。</w:t>
      </w:r>
    </w:p>
    <w:p>
      <w:pPr>
        <w:ind w:left="0" w:right="0" w:firstLine="560"/>
        <w:spacing w:before="450" w:after="450" w:line="312" w:lineRule="auto"/>
      </w:pPr>
      <w:r>
        <w:rPr>
          <w:rFonts w:ascii="宋体" w:hAnsi="宋体" w:eastAsia="宋体" w:cs="宋体"/>
          <w:color w:val="000"/>
          <w:sz w:val="28"/>
          <w:szCs w:val="28"/>
        </w:rPr>
        <w:t xml:space="preserve">　　此外，杨忠凭借在西魏政权中的地位，积极为家族拓展人脉，与当时的权贵阶层建立紧密联系。他为人谦逊有礼，处事稳妥，在朝堂上树立了良好的口碑，为家族赢得了广泛的支持与认可。这些政治上的积累，为杨坚日后在复杂的政治环境中立足，提供了不可或缺的助力。</w:t>
      </w:r>
    </w:p>
    <w:p>
      <w:pPr>
        <w:ind w:left="0" w:right="0" w:firstLine="560"/>
        <w:spacing w:before="450" w:after="450" w:line="312" w:lineRule="auto"/>
      </w:pPr>
      <w:r>
        <w:rPr>
          <w:rFonts w:ascii="宋体" w:hAnsi="宋体" w:eastAsia="宋体" w:cs="宋体"/>
          <w:color w:val="000"/>
          <w:sz w:val="28"/>
          <w:szCs w:val="28"/>
        </w:rPr>
        <w:t xml:space="preserve">　　薪火相传：以基业托举帝业之基</w:t>
      </w:r>
    </w:p>
    <w:p>
      <w:pPr>
        <w:ind w:left="0" w:right="0" w:firstLine="560"/>
        <w:spacing w:before="450" w:after="450" w:line="312" w:lineRule="auto"/>
      </w:pPr>
      <w:r>
        <w:rPr>
          <w:rFonts w:ascii="宋体" w:hAnsi="宋体" w:eastAsia="宋体" w:cs="宋体"/>
          <w:color w:val="000"/>
          <w:sz w:val="28"/>
          <w:szCs w:val="28"/>
        </w:rPr>
        <w:t xml:space="preserve">　　公元568年，杨忠病逝，结束了他波澜壮阔的一生。虽然他未能亲眼见证隋朝的建立，但他为儿子杨坚留下的，是一笔无可估量的财富——雄厚的军事力量、稳固的地方根基、忠诚的文武班底，以及崇高的政治威望。</w:t>
      </w:r>
    </w:p>
    <w:p>
      <w:pPr>
        <w:ind w:left="0" w:right="0" w:firstLine="560"/>
        <w:spacing w:before="450" w:after="450" w:line="312" w:lineRule="auto"/>
      </w:pPr>
      <w:r>
        <w:rPr>
          <w:rFonts w:ascii="宋体" w:hAnsi="宋体" w:eastAsia="宋体" w:cs="宋体"/>
          <w:color w:val="000"/>
          <w:sz w:val="28"/>
          <w:szCs w:val="28"/>
        </w:rPr>
        <w:t xml:space="preserve">　　杨坚继承父亲随国公的爵位后，凭借父亲留下的基业，迅速在北周政权中站稳脚跟。他手握父亲留下的精锐军队，掌控着以随州为核心的势力范围，身边聚集着父亲一手培养起来的能臣武将。这些资源，成为他对抗北周皇权、谋划大业的底气。</w:t>
      </w:r>
    </w:p>
    <w:p>
      <w:pPr>
        <w:ind w:left="0" w:right="0" w:firstLine="560"/>
        <w:spacing w:before="450" w:after="450" w:line="312" w:lineRule="auto"/>
      </w:pPr>
      <w:r>
        <w:rPr>
          <w:rFonts w:ascii="宋体" w:hAnsi="宋体" w:eastAsia="宋体" w:cs="宋体"/>
          <w:color w:val="000"/>
          <w:sz w:val="28"/>
          <w:szCs w:val="28"/>
        </w:rPr>
        <w:t xml:space="preserve">　　当北周后期皇权衰微、权臣当道，杨坚抓住时机，凭借父亲积累的军事实力与政治威望，迅速整合力量，发动政变，成功夺取政权，建立隋朝，结束了自西晋末年以来近三百年的分裂局面，开创了统一王朝的新局面。可以说，没有杨忠数十年征战打下的坚实基础，杨坚即便有再大的抱负，也难以在短短数年间完成从权臣到皇帝的跨越。</w:t>
      </w:r>
    </w:p>
    <w:p>
      <w:pPr>
        <w:ind w:left="0" w:right="0" w:firstLine="560"/>
        <w:spacing w:before="450" w:after="450" w:line="312" w:lineRule="auto"/>
      </w:pPr>
      <w:r>
        <w:rPr>
          <w:rFonts w:ascii="宋体" w:hAnsi="宋体" w:eastAsia="宋体" w:cs="宋体"/>
          <w:color w:val="000"/>
          <w:sz w:val="28"/>
          <w:szCs w:val="28"/>
        </w:rPr>
        <w:t xml:space="preserve">　　杨忠的一生，是征战的一生，也是奠基的一生。他用铁马冰河的征战，为家族开辟了崛起之路；用深谋远虑的经营，为隋朝的建立搭建了框架。他虽未称帝，却以毕生心血，为杨坚的帝业铺就了最坚实的道路，成为隋朝基业当之无愧的奠基人。他的故事，不仅是一位将领的传奇，更是乱世中家族崛起、王朝更迭的生动注脚，印证了前人栽树、后人乘凉的历史逻辑，也让我们看到了一代枭雄在乱世中为家族与国家命运拼搏的担当与远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2026-09-13T07:24:47+08:00</dcterms:created>
  <dcterms:modified xsi:type="dcterms:W3CDTF">2026-09-13T07:24:47+08:00</dcterms:modified>
</cp:coreProperties>
</file>

<file path=docProps/custom.xml><?xml version="1.0" encoding="utf-8"?>
<Properties xmlns="http://schemas.openxmlformats.org/officeDocument/2006/custom-properties" xmlns:vt="http://schemas.openxmlformats.org/officeDocument/2006/docPropsVTypes"/>
</file>