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平将门之乱的发生产生了怎样的深远影响?</w:t>
      </w:r>
      <w:bookmarkEnd w:id="1"/>
    </w:p>
    <w:p>
      <w:pPr>
        <w:jc w:val="center"/>
        <w:spacing w:before="0" w:after="450"/>
      </w:pPr>
      <w:r>
        <w:rPr>
          <w:rFonts w:ascii="Arial" w:hAnsi="Arial" w:eastAsia="Arial" w:cs="Arial"/>
          <w:color w:val="999999"/>
          <w:sz w:val="20"/>
          <w:szCs w:val="20"/>
        </w:rPr>
        <w:t xml:space="preserve">来源：网络  作者：翠竹清韵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平将门之乱的简介中介绍平将门之乱是公元940年发生在日本的一场叛乱。根据这场叛乱的名字就可以知道这次叛乱的主人公就是叫平将门的人，那么平将门是谁呢?他又为什么要发动叛乱呢?　　　平将门石像　　平将门是日本平安中期的武将，也是恒武天皇的第...</w:t>
      </w:r>
    </w:p>
    <w:p>
      <w:pPr>
        <w:ind w:left="0" w:right="0" w:firstLine="560"/>
        <w:spacing w:before="450" w:after="450" w:line="312" w:lineRule="auto"/>
      </w:pPr>
      <w:r>
        <w:rPr>
          <w:rFonts w:ascii="宋体" w:hAnsi="宋体" w:eastAsia="宋体" w:cs="宋体"/>
          <w:color w:val="000"/>
          <w:sz w:val="28"/>
          <w:szCs w:val="28"/>
        </w:rPr>
        <w:t xml:space="preserve">　　平将门之乱的简介中介绍平将门之乱是公元940年发生在日本的一场叛乱。根据这场叛乱的名字就可以知道这次叛乱的主人公就是叫平将门的人，那么平将门是谁呢?他又为什么要发动叛乱呢?　　</w:t>
      </w:r>
    </w:p>
    <w:p>
      <w:pPr>
        <w:ind w:left="0" w:right="0" w:firstLine="560"/>
        <w:spacing w:before="450" w:after="450" w:line="312" w:lineRule="auto"/>
      </w:pPr>
      <w:r>
        <w:rPr>
          <w:rFonts w:ascii="宋体" w:hAnsi="宋体" w:eastAsia="宋体" w:cs="宋体"/>
          <w:color w:val="000"/>
          <w:sz w:val="28"/>
          <w:szCs w:val="28"/>
        </w:rPr>
        <w:t xml:space="preserve">　平将门石像</w:t>
      </w:r>
    </w:p>
    <w:p>
      <w:pPr>
        <w:ind w:left="0" w:right="0" w:firstLine="560"/>
        <w:spacing w:before="450" w:after="450" w:line="312" w:lineRule="auto"/>
      </w:pPr>
      <w:r>
        <w:rPr>
          <w:rFonts w:ascii="宋体" w:hAnsi="宋体" w:eastAsia="宋体" w:cs="宋体"/>
          <w:color w:val="000"/>
          <w:sz w:val="28"/>
          <w:szCs w:val="28"/>
        </w:rPr>
        <w:t xml:space="preserve">　　平将门是日本平安中期的武将，也是恒武天皇的第五代孙子，其父亲就是镇守府的将军平良持。平将门也被称作是相马小次郎，早年的他是在日本当朝的藤原忠平门下的，在公元930年后，平将门开始回到自己的领地并开始经营私田，甚至是聚集武装部队。在公元935年，平将门因为自己的婚事和他的叔叔发生冲突，二人节下梁子，并发生了冲突，平将门恼怒之下杀死了他的伯父平香国，还打败了他的叔叔平良兼。后来平将门的野心越来越大，公元939年的时候，平将门开始起兵和日本的朝廷对抗，当时平将门的势力还是相当庞大的，实力也很雄厚，当时的八国都在平将门的控制下。</w:t>
      </w:r>
    </w:p>
    <w:p>
      <w:pPr>
        <w:ind w:left="0" w:right="0" w:firstLine="560"/>
        <w:spacing w:before="450" w:after="450" w:line="312" w:lineRule="auto"/>
      </w:pPr>
      <w:r>
        <w:rPr>
          <w:rFonts w:ascii="宋体" w:hAnsi="宋体" w:eastAsia="宋体" w:cs="宋体"/>
          <w:color w:val="000"/>
          <w:sz w:val="28"/>
          <w:szCs w:val="28"/>
        </w:rPr>
        <w:t xml:space="preserve">　　平将门还以下总国为自己的根据地，并自称为“新皇”，既然是“新皇”，那就肯定要有都城了，当时平将门的都城是设立在石井乡，平将门为了满足自己的野心，也是费了不少的精力来建立和管理自己暂时建立起来的新都，他设置了左右大臣和八省百官，还像模像样的也定制了玉玺，这就让当时的日本朝廷相当震惊，觉得平将门胆子是在太大了，于是在公元940年的时候，朝廷派平香过国的儿子平贞盛去讨伐平将门，平将门中箭身亡，这便是平将门之乱的简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平将门之乱在日本历史上是非常出名的一次叛乱，因为这是日本迄今为止唯一一次叛乱者自封天皇的叛乱。主导平将门之乱的叛乱者是一个叫平将门的日本武将。不过这场叛乱最后被日本京都的朝廷给镇压下去了，而平将门也被杀死，那么平将门之乱的影响是什么呢?　　</w:t>
      </w:r>
    </w:p>
    <w:p>
      <w:pPr>
        <w:ind w:left="0" w:right="0" w:firstLine="560"/>
        <w:spacing w:before="450" w:after="450" w:line="312" w:lineRule="auto"/>
      </w:pPr>
      <w:r>
        <w:rPr>
          <w:rFonts w:ascii="宋体" w:hAnsi="宋体" w:eastAsia="宋体" w:cs="宋体"/>
          <w:color w:val="000"/>
          <w:sz w:val="28"/>
          <w:szCs w:val="28"/>
        </w:rPr>
        <w:t xml:space="preserve">　平将门之乱配图</w:t>
      </w:r>
    </w:p>
    <w:p>
      <w:pPr>
        <w:ind w:left="0" w:right="0" w:firstLine="560"/>
        <w:spacing w:before="450" w:after="450" w:line="312" w:lineRule="auto"/>
      </w:pPr>
      <w:r>
        <w:rPr>
          <w:rFonts w:ascii="宋体" w:hAnsi="宋体" w:eastAsia="宋体" w:cs="宋体"/>
          <w:color w:val="000"/>
          <w:sz w:val="28"/>
          <w:szCs w:val="28"/>
        </w:rPr>
        <w:t xml:space="preserve">　　平将门之乱的影响之所以一直受到后人的关注，主要是平将门之乱发生后，又发生了一件非常灵异的事情，这件灵异的事就是平将门死后，他的尸体突然不见了。</w:t>
      </w:r>
    </w:p>
    <w:p>
      <w:pPr>
        <w:ind w:left="0" w:right="0" w:firstLine="560"/>
        <w:spacing w:before="450" w:after="450" w:line="312" w:lineRule="auto"/>
      </w:pPr>
      <w:r>
        <w:rPr>
          <w:rFonts w:ascii="宋体" w:hAnsi="宋体" w:eastAsia="宋体" w:cs="宋体"/>
          <w:color w:val="000"/>
          <w:sz w:val="28"/>
          <w:szCs w:val="28"/>
        </w:rPr>
        <w:t xml:space="preserve">　　当平贞盛和秀乡将平将门打死后的当天晚上，为兄长做耳目的桔梗前毫无征兆地七窍流血去世，随后负责看守平将门尸体的士兵前来报告说平将门的尸体没了，平贞盛和秀乡立马跑去看悬挂在城楼上的平将门的头颅，这时候平将门的头突然睁开眼睛对平贞盛说“不过是砍了我的头而已，以后会有人为我报仇的，你们不要得意”，这让一干人等十分惊异。不仅如此，在朱雀天皇看平将门的首级的时候，平将门的头不仅五官狰狞，而且牙齿还咔咔作响，吓坏了朱雀天皇。平将门的首级就这样在京都骚动了有半个月，弄的人心惶惶。后来为了安镇住平将门的怨灵，便在现在的东京都千代田区大手町建立了平将门之家。</w:t>
      </w:r>
    </w:p>
    <w:p>
      <w:pPr>
        <w:ind w:left="0" w:right="0" w:firstLine="560"/>
        <w:spacing w:before="450" w:after="450" w:line="312" w:lineRule="auto"/>
      </w:pPr>
      <w:r>
        <w:rPr>
          <w:rFonts w:ascii="宋体" w:hAnsi="宋体" w:eastAsia="宋体" w:cs="宋体"/>
          <w:color w:val="000"/>
          <w:sz w:val="28"/>
          <w:szCs w:val="28"/>
        </w:rPr>
        <w:t xml:space="preserve">　　所以平将门之乱的影响主要就是引起惹人心的骚动，当然作为一场叛乱，朝廷也是杀鸡儆猴，大大增加了自己的威严，对其他武将有不小的警示作用。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2026-07-31T15:17:42+08:00</dcterms:created>
  <dcterms:modified xsi:type="dcterms:W3CDTF">2026-07-31T15:17:42+08:00</dcterms:modified>
</cp:coreProperties>
</file>

<file path=docProps/custom.xml><?xml version="1.0" encoding="utf-8"?>
<Properties xmlns="http://schemas.openxmlformats.org/officeDocument/2006/custom-properties" xmlns:vt="http://schemas.openxmlformats.org/officeDocument/2006/docPropsVTypes"/>
</file>