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曹操为什么死都没有称帝 没有称帝的原因是什么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出现了很多的名人轶事，也有很多的汉奸走狗，今天小编要和你了解一下三国时期的一位重要人物，三国里让人一向比较深的就是刘关张三兄弟了，桃园结义感动无数人，奈何刘备的儿子不争气，最后还是输给了曹操。　　曹操虽然在晚年没能收服蜀国和吴国，...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出现了很多的名人轶事，也有很多的汉奸走狗，今天小编要和你了解一下三国时期的一位重要人物，三国里让人一向比较深的就是刘关张三兄弟了，桃园结义感动无数人，奈何刘备的儿子不争气，最后还是输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在晚年没能收服蜀国和吴国，但是挟天子以令诸侯让他打下了半壁江山，在朝中大权在握，为何就是不称帝呢?我们纵观曹操的一生，可以说他当初也没有当皇帝的野心，他是慢慢的一步步走向帝王的道路，建安元年起，他在洛阳拜见汉献帝，并挟持到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持到许昌之后开始把汉献帝变成自己的傀儡，并接着汉献帝获取了相对的优势，汉献帝把他任命为大将军，后来他把大将军的职位让给了袁绍，他改任司空并且主持朝政。慢慢的实力变得越来越强，大权也牢牢地控制在手中，汉献帝也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217年汉献帝让曹操使用皇帝才能使用的旗帜出行，还把曹操的儿子封为太子，慢慢的他做完了随时抢夺皇位的准备，大权都在他手上，俨然成了一个没有封号的皇帝，皇帝和他只差一个名号，其实曹操想要取代汉朝人尽皆知，但是他到死也没迈出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这一步留给了他的儿子，不称帝还有几个原因，第一，大家都知道荆州是刘备借孙权的，但是他却不打算还，于是孙权就跪求曹操称帝，这样他们就能和解，就能专心的攻打蜀国，不用担心曹操背后偷袭他，曹操看出了孙权的用意，不肯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就是如果他贸然的称帝，在政权上就会陷入被动，因此他有汉献帝挟持，能够更好地稳固汉室，让内部不会有反感情绪，第三个原因就是他曾说过自己绝对不会取代汉室，如果此时取代汉室的话对自己的名节肯定受到影响，再者他已经到了65岁的年纪也活不了几年了，不如留下一个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总的来说他不称帝是经过多方衡量的结果，是一个非常周密的决策。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