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四帝之母唆鲁禾帖尼：权力漩涡中的政治智慧与母性光辉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13世纪的蒙古高原，一位克烈部女子以非凡的智慧和坚韧的意志，在男权至上的草原政治中书写了传奇。她便是唆鲁禾帖尼——成吉思汗之子拖雷的正妻，生下蒙哥、忽必烈、旭烈兀、阿里不哥四位帝王，被后世称为“四帝之母”。然而，关于她曾改嫁窝阔台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世纪的蒙古高原，一位克烈部女子以非凡的智慧和坚韧的意志，在男权至上的草原政治中书写了传奇。她便是唆鲁禾帖尼——成吉思汗之子拖雷的正妻，生下蒙哥、忽必烈、旭烈兀、阿里不哥四位帝王，被后世称为“四帝之母”。然而，关于她曾改嫁窝阔台之子贵由的传闻，却在历史迷雾中若隐若现。本文将拨开谣言，还原这位草原女性在权力漩涡中的真实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一、从克烈部公主到拖雷家族掌门人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唆鲁禾帖尼出身于文化昌盛的克烈部，其父札合敢不与成吉思汗结为安达（兄弟）。1203年，成吉思汗灭克烈部后，将15岁的唆鲁禾帖尼许配给爱子拖雷。这段婚姻不仅是草原联盟的纽带，更孕育了蒙古帝国的未来：蒙哥继承汗位，忽必烈开创元朝，旭烈兀建立伊尔汗国，阿里不哥一度称霸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1232年，拖雷因“饮符水代兄病”离世，唆鲁禾帖尼以29岁之龄执掌拖雷家族。此时，窝阔台大汗已显露对拖雷系十万精兵的忌惮，一场针对孤儿寡母的权力围猎悄然展开。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二、改嫁风波：以退为进的政治博弈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窝阔台为削弱拖雷家族，提出让唆鲁禾帖尼改嫁长子贵由。此举在草原收继婚俗中虽合礼法，却暗藏杀机：若唆鲁禾帖尼应允，拖雷诸子将失去继承权；若拒绝，则可能招致杀身之祸。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陷阱，唆鲁禾帖尼以“诸子尚未成人”为由婉拒，既未公然违抗汗命，又以子女为托词争取时间。她深知，此时与窝阔台家族正面冲突无异于以卵击石。史载她对使者言：“我岂敢违背诏命？然诸子幼弱，尚需抚育。”此番回应既保全了家族颜面，也暗示了拖雷系暂无夺位之心，成功化解了第一次权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三、韬光养晦：在乱局中布局未来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其妻乃马真氏摄政，朝政腐败，宗王争位。唆鲁禾帖尼却严令诸子遵守成吉思汗大札撒（法典），对违法军士严惩不贷，其领地内百姓境况远优于其他宗王。这种审时度势的克制，为她赢得了“宽厚明达”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乃马真氏欲立贵由为汗时，唆鲁禾帖尼做出了惊人之举：率诸子参加忽里勒台大会，公开支持贵由登基。这一决策看似妥协，实则暗藏深意——通过拥立窝阔台系继承人，她既避免了成为众矢之的，又借机观察各派势力，为未来反攻积蓄力量。正如《蒙古源流》所载：“贵由登基时，唆鲁禾帖尼及其子首至会场，震慑宗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四、终极反杀：联合拔都改写汗位归属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由在位仅两年便暴毙，唆鲁禾帖尼迅速联合术赤系宗王拔都，以“长支宗王”名义召开忽里勒台大会。在拔都支持下，蒙哥被推举为大汗，汗位正式从窝阔台系转入拖雷系。这一转折背后，是唆鲁禾帖尼长达二十年的布局：她早年笼络阔端（窝阔台次子）、暗中结交拔都、严教诸子遵守法度，最终将政治资源转化为改朝换代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