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周文王请姜子牙说了什么 姜子牙女儿嫁给了谁</w:t>
      </w:r>
      <w:bookmarkEnd w:id="1"/>
    </w:p>
    <w:p>
      <w:pPr>
        <w:jc w:val="center"/>
        <w:spacing w:before="0" w:after="450"/>
      </w:pPr>
      <w:r>
        <w:rPr>
          <w:rFonts w:ascii="Arial" w:hAnsi="Arial" w:eastAsia="Arial" w:cs="Arial"/>
          <w:color w:val="999999"/>
          <w:sz w:val="20"/>
          <w:szCs w:val="20"/>
        </w:rPr>
        <w:t xml:space="preserve">来源：网络  作者：繁花落寂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话说姜子牙在渭水边上钓鱼，然后引来了周文王，周文王为了能够获得人才，在派遣士兵、官员相邀无果的情况下，亲自动身下山来请姜子牙。　　　图片来源于网络　　话说有一天晚上，周文王梦见了一只飞熊，醒来之后派人去寻找，找到了渭水边上，遇见了姜子牙...</w:t>
      </w:r>
    </w:p>
    <w:p>
      <w:pPr>
        <w:ind w:left="0" w:right="0" w:firstLine="560"/>
        <w:spacing w:before="450" w:after="450" w:line="312" w:lineRule="auto"/>
      </w:pPr>
      <w:r>
        <w:rPr>
          <w:rFonts w:ascii="宋体" w:hAnsi="宋体" w:eastAsia="宋体" w:cs="宋体"/>
          <w:color w:val="000"/>
          <w:sz w:val="28"/>
          <w:szCs w:val="28"/>
        </w:rPr>
        <w:t xml:space="preserve">　　话说姜子牙在渭水边上钓鱼，然后引来了周文王，周文王为了能够获得人才，在派遣士兵、官员相邀无果的情况下，亲自动身下山来请姜子牙。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话说有一天晚上，周文王梦见了一只飞熊，醒来之后派人去寻找，找到了渭水边上，遇见了姜子牙，姜子牙号飞熊。周文王听了禀告，亲自乘着步辇来到渭水边请姜子牙出世。姜子牙问周文王：“你想怎么请我出山。”周文王一听，这是要观察我的诚意啊?于是很客气的回答道，骑马还是坐轿子都行。</w:t>
      </w:r>
    </w:p>
    <w:p>
      <w:pPr>
        <w:ind w:left="0" w:right="0" w:firstLine="560"/>
        <w:spacing w:before="450" w:after="450" w:line="312" w:lineRule="auto"/>
      </w:pPr>
      <w:r>
        <w:rPr>
          <w:rFonts w:ascii="宋体" w:hAnsi="宋体" w:eastAsia="宋体" w:cs="宋体"/>
          <w:color w:val="000"/>
          <w:sz w:val="28"/>
          <w:szCs w:val="28"/>
        </w:rPr>
        <w:t xml:space="preserve">　　但是没想到姜子牙这样说：“我既不骑马也不坐轿子，我要做你的步撵进京。”下边的文武百官一听大惊失色，古代等级森严，只有帝王才能乘坐步撵，姜子牙要做步撵不就是越权了么，别说把这种话说出来了，就是想想也要杀头啊。没想到周文王想都没想就答应了。</w:t>
      </w:r>
    </w:p>
    <w:p>
      <w:pPr>
        <w:ind w:left="0" w:right="0" w:firstLine="560"/>
        <w:spacing w:before="450" w:after="450" w:line="312" w:lineRule="auto"/>
      </w:pPr>
      <w:r>
        <w:rPr>
          <w:rFonts w:ascii="宋体" w:hAnsi="宋体" w:eastAsia="宋体" w:cs="宋体"/>
          <w:color w:val="000"/>
          <w:sz w:val="28"/>
          <w:szCs w:val="28"/>
        </w:rPr>
        <w:t xml:space="preserve">　　这时候姜子牙又说：“要大王您拉着这个车子。”周文王一咬牙，心想反正都已经做到这一步了，不在乎拉着了。于是开始拉车子，但是周文王从小娇生惯养，平时肩不能提，走几步便走不动了，于是喘口气再走，就这样走几步歇几步，最后实在走不动了。</w:t>
      </w:r>
    </w:p>
    <w:p>
      <w:pPr>
        <w:ind w:left="0" w:right="0" w:firstLine="560"/>
        <w:spacing w:before="450" w:after="450" w:line="312" w:lineRule="auto"/>
      </w:pPr>
      <w:r>
        <w:rPr>
          <w:rFonts w:ascii="宋体" w:hAnsi="宋体" w:eastAsia="宋体" w:cs="宋体"/>
          <w:color w:val="000"/>
          <w:sz w:val="28"/>
          <w:szCs w:val="28"/>
        </w:rPr>
        <w:t xml:space="preserve">　　姜子牙看周文王不走了，便问走了多少步，周文王说自己没有数。姜子牙微微一笑：“大王你拉着我走了八百七十三步，我便保你八百七十三年江山。”周文王一听大为惋惜，想要再拉也晚了。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姜太公是我国民间知名度很高的保护神，姜太公的故事也是妇孺皆知，出于对他的崇拜，民间各地都建有很多姜太公祠和姜太公庙，不过不同于姜太公祠有很多官方资金修缮，非常宏伟。　　</w:t>
      </w:r>
    </w:p>
    <w:p>
      <w:pPr>
        <w:ind w:left="0" w:right="0" w:firstLine="560"/>
        <w:spacing w:before="450" w:after="450" w:line="312" w:lineRule="auto"/>
      </w:pPr>
      <w:r>
        <w:rPr>
          <w:rFonts w:ascii="宋体" w:hAnsi="宋体" w:eastAsia="宋体" w:cs="宋体"/>
          <w:color w:val="000"/>
          <w:sz w:val="28"/>
          <w:szCs w:val="28"/>
        </w:rPr>
        <w:t xml:space="preserve">　　姜太公雕像</w:t>
      </w:r>
    </w:p>
    <w:p>
      <w:pPr>
        <w:ind w:left="0" w:right="0" w:firstLine="560"/>
        <w:spacing w:before="450" w:after="450" w:line="312" w:lineRule="auto"/>
      </w:pPr>
      <w:r>
        <w:rPr>
          <w:rFonts w:ascii="宋体" w:hAnsi="宋体" w:eastAsia="宋体" w:cs="宋体"/>
          <w:color w:val="000"/>
          <w:sz w:val="28"/>
          <w:szCs w:val="28"/>
        </w:rPr>
        <w:t xml:space="preserve">　　大多都是宫殿式建筑，也都位于繁华闹市，风景胜地，姜太公庙则几乎都是乡野之中，与姜太公祠有着明显的区别，它们是中国最底层老百姓对姜太公的最朴素的崇敬的表现。</w:t>
      </w:r>
    </w:p>
    <w:p>
      <w:pPr>
        <w:ind w:left="0" w:right="0" w:firstLine="560"/>
        <w:spacing w:before="450" w:after="450" w:line="312" w:lineRule="auto"/>
      </w:pPr>
      <w:r>
        <w:rPr>
          <w:rFonts w:ascii="宋体" w:hAnsi="宋体" w:eastAsia="宋体" w:cs="宋体"/>
          <w:color w:val="000"/>
          <w:sz w:val="28"/>
          <w:szCs w:val="28"/>
        </w:rPr>
        <w:t xml:space="preserve">　　这些庙内虽然没有高大的殿宇，穿梭的人流，很高的知名度。但是斑驳的墙壁，古朴的雕塑，庙里的香火倒是别有一番风味，表现了人民群众对姜太公这个神话中的人物最淳朴的情感。</w:t>
      </w:r>
    </w:p>
    <w:p>
      <w:pPr>
        <w:ind w:left="0" w:right="0" w:firstLine="560"/>
        <w:spacing w:before="450" w:after="450" w:line="312" w:lineRule="auto"/>
      </w:pPr>
      <w:r>
        <w:rPr>
          <w:rFonts w:ascii="宋体" w:hAnsi="宋体" w:eastAsia="宋体" w:cs="宋体"/>
          <w:color w:val="000"/>
          <w:sz w:val="28"/>
          <w:szCs w:val="28"/>
        </w:rPr>
        <w:t xml:space="preserve">　　小小的姜子牙庙很多都年久失修，有的更是直接改为民房，不免有些落寞。就连传说中姜子牙钓鱼的钓鱼台遗址也早就荡然无存，只留下一座石碑供后人凭吊，毕竟年代太过遥远了，人们也只能从漫画小说和影视上才能遥想他当年的风采。近年来随着人们对传统文化的发掘，越来越多的人开始纪念姜子牙，也越来越敬仰这位智慧之神，在这种背景之下，各地越来越多的的关于姜太公的乡村庙宇被发现，也受到更多有识之士的资助翻修，姜太公庙也终于恢复了往日的风采，迎接各方的虔诚的善男信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姜子牙的女儿叫做邑姜，具体生于什么时候、死于什么时候不清楚。她是姜子牙的女儿，也是周武王姬发的结发妻子，周朝的第一任王后。她的孩子是周成王和唐叔虞。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邑姜作为姜子牙的女儿且身份显贵，她的出生从一开始就被赋予了贵族色彩。传说姜子牙的老婆怀邑姜的时候站立的时候不跛着脚，坐着的时候身体丝毫没有偏移，生气的时候也不会表现出来，不会说脏话。从胎教就注重对邑姜的培养，似乎从邑姜生来就是皇后，姜子牙老婆用心可谓是良苦。</w:t>
      </w:r>
    </w:p>
    <w:p>
      <w:pPr>
        <w:ind w:left="0" w:right="0" w:firstLine="560"/>
        <w:spacing w:before="450" w:after="450" w:line="312" w:lineRule="auto"/>
      </w:pPr>
      <w:r>
        <w:rPr>
          <w:rFonts w:ascii="宋体" w:hAnsi="宋体" w:eastAsia="宋体" w:cs="宋体"/>
          <w:color w:val="000"/>
          <w:sz w:val="28"/>
          <w:szCs w:val="28"/>
        </w:rPr>
        <w:t xml:space="preserve">　　邑姜是周王朝的第一任皇后，是一个光彩照人的女性，有关于她的身份揭示，《左传》里这样说：“周武王和邑姜梦中相会生了唐叔虞，并且上天认定他是金星下凡，就让他当了皇上。”所以她不仅仅是皇后还是皇太后。古人为了能给继承者一个接近于天神的形象多多少少都会用些神话寓言，无非是要提高他们的身价罢了，让治下的百姓产生敬畏之心。作为左传这种史书当然应该服务于统治者。</w:t>
      </w:r>
    </w:p>
    <w:p>
      <w:pPr>
        <w:ind w:left="0" w:right="0" w:firstLine="560"/>
        <w:spacing w:before="450" w:after="450" w:line="312" w:lineRule="auto"/>
      </w:pPr>
      <w:r>
        <w:rPr>
          <w:rFonts w:ascii="宋体" w:hAnsi="宋体" w:eastAsia="宋体" w:cs="宋体"/>
          <w:color w:val="000"/>
          <w:sz w:val="28"/>
          <w:szCs w:val="28"/>
        </w:rPr>
        <w:t xml:space="preserve">　　但是关于邑姜是不是唐叔虞的亲生母亲却遭到了非议，首先年龄上差距太大，当时周武王姬发已经32岁了，在这之前他肯定有过女人，当时的邑姜才是一个5岁的小女孩，生成王姬诵当时42岁。这存在很大的年龄断层，由此可以推断，唐叔虞的母亲并不是邑姜，估计是一个平民之女，但是后来为了王朝的巩固，娶了邑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2026-10-20T15:41:15+08:00</dcterms:created>
  <dcterms:modified xsi:type="dcterms:W3CDTF">2026-10-20T15:41:15+08:00</dcterms:modified>
</cp:coreProperties>
</file>

<file path=docProps/custom.xml><?xml version="1.0" encoding="utf-8"?>
<Properties xmlns="http://schemas.openxmlformats.org/officeDocument/2006/custom-properties" xmlns:vt="http://schemas.openxmlformats.org/officeDocument/2006/docPropsVTypes"/>
</file>