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揭秘究竟是谁拉开唐末农民起义序幕</w:t>
      </w:r>
      <w:bookmarkEnd w:id="1"/>
    </w:p>
    <w:p>
      <w:pPr>
        <w:jc w:val="center"/>
        <w:spacing w:before="0" w:after="450"/>
      </w:pPr>
      <w:r>
        <w:rPr>
          <w:rFonts w:ascii="Arial" w:hAnsi="Arial" w:eastAsia="Arial" w:cs="Arial"/>
          <w:color w:val="999999"/>
          <w:sz w:val="20"/>
          <w:szCs w:val="20"/>
        </w:rPr>
        <w:t xml:space="preserve">来源：网络  作者：平静如水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唐朝末年的农民起义声势浩大，是谁拉开唐末农民起义序幕?是裘甫。裘甫起义发生后，唐朝各地掀起了风起云涌的农民起义。裘甫起义后有庞勋起义，庞勋起义后有王仙芝起义，王仙芝起义后有黄巢起义。　　裘甫金像　　拉开唐末农民起义序幕的人之所以是浙东的...</w:t>
      </w:r>
    </w:p>
    <w:p>
      <w:pPr>
        <w:ind w:left="0" w:right="0" w:firstLine="560"/>
        <w:spacing w:before="450" w:after="450" w:line="312" w:lineRule="auto"/>
      </w:pPr>
      <w:r>
        <w:rPr>
          <w:rFonts w:ascii="宋体" w:hAnsi="宋体" w:eastAsia="宋体" w:cs="宋体"/>
          <w:color w:val="000"/>
          <w:sz w:val="28"/>
          <w:szCs w:val="28"/>
        </w:rPr>
        <w:t xml:space="preserve">　　唐朝末年的农民起义声势浩大，是谁拉开唐末农民起义序幕?是裘甫。裘甫起义发生后，唐朝各地掀起了风起云涌的农民起义。裘甫起义后有庞勋起义，庞勋起义后有王仙芝起义，王仙芝起义后有黄巢起义。</w:t>
      </w:r>
    </w:p>
    <w:p>
      <w:pPr>
        <w:ind w:left="0" w:right="0" w:firstLine="560"/>
        <w:spacing w:before="450" w:after="450" w:line="312" w:lineRule="auto"/>
      </w:pPr>
      <w:r>
        <w:rPr>
          <w:rFonts w:ascii="宋体" w:hAnsi="宋体" w:eastAsia="宋体" w:cs="宋体"/>
          <w:color w:val="000"/>
          <w:sz w:val="28"/>
          <w:szCs w:val="28"/>
        </w:rPr>
        <w:t xml:space="preserve">　　裘甫金像</w:t>
      </w:r>
    </w:p>
    <w:p>
      <w:pPr>
        <w:ind w:left="0" w:right="0" w:firstLine="560"/>
        <w:spacing w:before="450" w:after="450" w:line="312" w:lineRule="auto"/>
      </w:pPr>
      <w:r>
        <w:rPr>
          <w:rFonts w:ascii="宋体" w:hAnsi="宋体" w:eastAsia="宋体" w:cs="宋体"/>
          <w:color w:val="000"/>
          <w:sz w:val="28"/>
          <w:szCs w:val="28"/>
        </w:rPr>
        <w:t xml:space="preserve">　　拉开唐末农民起义序幕的人之所以是浙东的裘甫，是因为唐朝的财政收入主要来自于东南八道，浙东就属于东南八道地区。裘甫是一个贩卖私盐的小商人，面对唐朝官府的苛捐重税，裘甫选择了起义。</w:t>
      </w:r>
    </w:p>
    <w:p>
      <w:pPr>
        <w:ind w:left="0" w:right="0" w:firstLine="560"/>
        <w:spacing w:before="450" w:after="450" w:line="312" w:lineRule="auto"/>
      </w:pPr>
      <w:r>
        <w:rPr>
          <w:rFonts w:ascii="宋体" w:hAnsi="宋体" w:eastAsia="宋体" w:cs="宋体"/>
          <w:color w:val="000"/>
          <w:sz w:val="28"/>
          <w:szCs w:val="28"/>
        </w:rPr>
        <w:t xml:space="preserve">　　裘甫率领数百名农民于859年12月在象山起义，一举攻克了县城。起义军乘胜过宁海，经奉化，在剡县境内的桐柏山与唐军相遇。唐朝军队败北，起义军攻入剡县城中。进入城后，裘甫大开府库，赈济穷人。很多穷苦百姓加入了裘甫的队伍，他的队伍发展到数千人。</w:t>
      </w:r>
    </w:p>
    <w:p>
      <w:pPr>
        <w:ind w:left="0" w:right="0" w:firstLine="560"/>
        <w:spacing w:before="450" w:after="450" w:line="312" w:lineRule="auto"/>
      </w:pPr>
      <w:r>
        <w:rPr>
          <w:rFonts w:ascii="宋体" w:hAnsi="宋体" w:eastAsia="宋体" w:cs="宋体"/>
          <w:color w:val="000"/>
          <w:sz w:val="28"/>
          <w:szCs w:val="28"/>
        </w:rPr>
        <w:t xml:space="preserve">　　面对裘甫起义的浩大声势，唐朝政府派出了王式出任浙东观察使。王式指挥数路大军前来围攻裘甫起义军，并聚集流放在江淮一带的回鹘、吐蕃人，将他们编成骑兵，还使用浙东本地的地主武装作为先锋。</w:t>
      </w:r>
    </w:p>
    <w:p>
      <w:pPr>
        <w:ind w:left="0" w:right="0" w:firstLine="560"/>
        <w:spacing w:before="450" w:after="450" w:line="312" w:lineRule="auto"/>
      </w:pPr>
      <w:r>
        <w:rPr>
          <w:rFonts w:ascii="宋体" w:hAnsi="宋体" w:eastAsia="宋体" w:cs="宋体"/>
          <w:color w:val="000"/>
          <w:sz w:val="28"/>
          <w:szCs w:val="28"/>
        </w:rPr>
        <w:t xml:space="preserve">　　裘甫虽然是拉开唐末农民起义序幕的人，但是他并不善于运筹帷幄，他的副将建议他攻取越州，以越州为中心，向四面发展。裘甫犹豫不决，错失良机，最终王式率领的军队到达越州，从越州分兵两路，对裘甫农民起义军进行反攻。裘甫军最后失败，裘甫在长安就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末年，发生了声势浩大的农民起义，持续时间长达25年。唐末农民起义的特点之一是提出了“均平”的口号。均平就是要平均分配资源，包括土地、赋税等。唐朝末年政治腐败，中央有宦官当政，地方有藩镇割据，农民备受压迫，因此农民迫切希望国家的资源能够平均分配。</w:t>
      </w:r>
    </w:p>
    <w:p>
      <w:pPr>
        <w:ind w:left="0" w:right="0" w:firstLine="560"/>
        <w:spacing w:before="450" w:after="450" w:line="312" w:lineRule="auto"/>
      </w:pPr>
      <w:r>
        <w:rPr>
          <w:rFonts w:ascii="宋体" w:hAnsi="宋体" w:eastAsia="宋体" w:cs="宋体"/>
          <w:color w:val="000"/>
          <w:sz w:val="28"/>
          <w:szCs w:val="28"/>
        </w:rPr>
        <w:t xml:space="preserve">　　唐末农民起义时期唐僖宗画像</w:t>
      </w:r>
    </w:p>
    <w:p>
      <w:pPr>
        <w:ind w:left="0" w:right="0" w:firstLine="560"/>
        <w:spacing w:before="450" w:after="450" w:line="312" w:lineRule="auto"/>
      </w:pPr>
      <w:r>
        <w:rPr>
          <w:rFonts w:ascii="宋体" w:hAnsi="宋体" w:eastAsia="宋体" w:cs="宋体"/>
          <w:color w:val="000"/>
          <w:sz w:val="28"/>
          <w:szCs w:val="28"/>
        </w:rPr>
        <w:t xml:space="preserve">　　唐末农民起义的特点之二是农民军作战具有流动性。黄巢起义是唐末农民起义中比较著名的一次起义，黄巢在山东起义，其后下安徽，入江西，再南下广州，最后又返回中原地带，攻克长安，其间转战大半个中国。</w:t>
      </w:r>
    </w:p>
    <w:p>
      <w:pPr>
        <w:ind w:left="0" w:right="0" w:firstLine="560"/>
        <w:spacing w:before="450" w:after="450" w:line="312" w:lineRule="auto"/>
      </w:pPr>
      <w:r>
        <w:rPr>
          <w:rFonts w:ascii="宋体" w:hAnsi="宋体" w:eastAsia="宋体" w:cs="宋体"/>
          <w:color w:val="000"/>
          <w:sz w:val="28"/>
          <w:szCs w:val="28"/>
        </w:rPr>
        <w:t xml:space="preserve">　　唐末农民起义军之所以具有流动性，是因为农民起义军的力量不够强大，无法建立稳固的根据地。而唐朝的地方上是藩镇割据，藩镇之间没有协调性，这使得农民军可以在藩镇之间的夹缝中生存下来。</w:t>
      </w:r>
    </w:p>
    <w:p>
      <w:pPr>
        <w:ind w:left="0" w:right="0" w:firstLine="560"/>
        <w:spacing w:before="450" w:after="450" w:line="312" w:lineRule="auto"/>
      </w:pPr>
      <w:r>
        <w:rPr>
          <w:rFonts w:ascii="宋体" w:hAnsi="宋体" w:eastAsia="宋体" w:cs="宋体"/>
          <w:color w:val="000"/>
          <w:sz w:val="28"/>
          <w:szCs w:val="28"/>
        </w:rPr>
        <w:t xml:space="preserve">　　农民阶级中夹杂小商人和知识分子是唐末农民起义的第三个特点。唐朝末年商品经济的发展促成了小商人的出现，但他们却受到官僚的横征暴敛，这使得一些小商人加入了农民军，黄巢在起义之前就是贩盐小商人。</w:t>
      </w:r>
    </w:p>
    <w:p>
      <w:pPr>
        <w:ind w:left="0" w:right="0" w:firstLine="560"/>
        <w:spacing w:before="450" w:after="450" w:line="312" w:lineRule="auto"/>
      </w:pPr>
      <w:r>
        <w:rPr>
          <w:rFonts w:ascii="宋体" w:hAnsi="宋体" w:eastAsia="宋体" w:cs="宋体"/>
          <w:color w:val="000"/>
          <w:sz w:val="28"/>
          <w:szCs w:val="28"/>
        </w:rPr>
        <w:t xml:space="preserve">　　唐末农民起义还有一个共同的特点，就是起义时轰轰烈烈，最后却惨遭失败。唐朝末年的土地兼并与苛捐重税使得农民对唐王朝心生痛恨，因此一支农民军刚起义时可以得到许多农民的呼应。而农民军最后惨遭失败的原因是因为唐朝地方上的藩镇代表的是大地主的利益，他们会联合起来打击农民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唐朝末年发生的农民起义从裘甫起义开始，到黄巢起义结束，持续了25年，给了腐朽黑暗的唐朝一记重创，唐朝在经历农民起义打击后，迅速败亡。瓦解唐朝腐朽统治是唐末农民起义作用之一。</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唐朝的官僚贵族和大地主占有着大量土地，农民们只能租种他们的土地，一方面，农民要受到这些地主的压迫，另一方面，还要受到官府的压迫，承担着赋税和徭役。唐朝末年的政治昏暗，贪官污吏加紧搜刮民财。</w:t>
      </w:r>
    </w:p>
    <w:p>
      <w:pPr>
        <w:ind w:left="0" w:right="0" w:firstLine="560"/>
        <w:spacing w:before="450" w:after="450" w:line="312" w:lineRule="auto"/>
      </w:pPr>
      <w:r>
        <w:rPr>
          <w:rFonts w:ascii="宋体" w:hAnsi="宋体" w:eastAsia="宋体" w:cs="宋体"/>
          <w:color w:val="000"/>
          <w:sz w:val="28"/>
          <w:szCs w:val="28"/>
        </w:rPr>
        <w:t xml:space="preserve">　　农民起义军起义的大部分原因是因为不甘压迫，裘甫起义就是因为唐王朝对浙东地区横征暴敛，黄巢起义是因为官员在关东大旱后依然对当地农民收取重税。农民起义军攻城略地后，处决当地贪官污吏和豪强贵族，解救被压迫的农民，平均分配土地。起义军在均田方面起到了很大的作用。</w:t>
      </w:r>
    </w:p>
    <w:p>
      <w:pPr>
        <w:ind w:left="0" w:right="0" w:firstLine="560"/>
        <w:spacing w:before="450" w:after="450" w:line="312" w:lineRule="auto"/>
      </w:pPr>
      <w:r>
        <w:rPr>
          <w:rFonts w:ascii="宋体" w:hAnsi="宋体" w:eastAsia="宋体" w:cs="宋体"/>
          <w:color w:val="000"/>
          <w:sz w:val="28"/>
          <w:szCs w:val="28"/>
        </w:rPr>
        <w:t xml:space="preserve">　　唐末的农民起义军还沉重打击了外族势力，唐朝平定安史之乱的时候，借助周边的少数民族势力，这些少数民族势力进入中原后经常骚扰百姓。唐末农民起义爆发时，唐王朝再次借助这些外族势力打击农民起义军。</w:t>
      </w:r>
    </w:p>
    <w:p>
      <w:pPr>
        <w:ind w:left="0" w:right="0" w:firstLine="560"/>
        <w:spacing w:before="450" w:after="450" w:line="312" w:lineRule="auto"/>
      </w:pPr>
      <w:r>
        <w:rPr>
          <w:rFonts w:ascii="宋体" w:hAnsi="宋体" w:eastAsia="宋体" w:cs="宋体"/>
          <w:color w:val="000"/>
          <w:sz w:val="28"/>
          <w:szCs w:val="28"/>
        </w:rPr>
        <w:t xml:space="preserve">　　农民起义军士气旺盛，在同少数民族的骑兵作战时并不后退，回鹘、吐蕃、沙坨等族的骑兵在农民起义军面前占不到一点便宜。黄巢的军队在广州的时候还平定了穆斯林商人叛乱，将广州重新置于中华人的管理之下。打击外族势力也是唐末农民起义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农民起义意义中最重要一点是它瓦解了唐王朝的腐朽统治。唐朝在末年的时候，中央上有宦官专政，皇帝成为了傀儡。在地方上，各地的节度使各自为政，成为一个个的小朝廷。唐末农民起义失败后不久，农民起义军出身的朱温亲手结束了唐朝。</w:t>
      </w:r>
    </w:p>
    <w:p>
      <w:pPr>
        <w:ind w:left="0" w:right="0" w:firstLine="560"/>
        <w:spacing w:before="450" w:after="450" w:line="312" w:lineRule="auto"/>
      </w:pPr>
      <w:r>
        <w:rPr>
          <w:rFonts w:ascii="宋体" w:hAnsi="宋体" w:eastAsia="宋体" w:cs="宋体"/>
          <w:color w:val="000"/>
          <w:sz w:val="28"/>
          <w:szCs w:val="28"/>
        </w:rPr>
        <w:t xml:space="preserve">　　唐末农民起义时期唐僖宗剧照</w:t>
      </w:r>
    </w:p>
    <w:p>
      <w:pPr>
        <w:ind w:left="0" w:right="0" w:firstLine="560"/>
        <w:spacing w:before="450" w:after="450" w:line="312" w:lineRule="auto"/>
      </w:pPr>
      <w:r>
        <w:rPr>
          <w:rFonts w:ascii="宋体" w:hAnsi="宋体" w:eastAsia="宋体" w:cs="宋体"/>
          <w:color w:val="000"/>
          <w:sz w:val="28"/>
          <w:szCs w:val="28"/>
        </w:rPr>
        <w:t xml:space="preserve">　　唐末农民起义虽然未能推翻唐朝的统治，但是却为新王朝的建立奠定了基石。唐朝经农民军打击后名存实亡，其后经历了短暂的五代十国时期，迎来了崭新的王朝——宋朝。宋朝建立的时间离唐末农民起义失败的时间只有短短的几十年。</w:t>
      </w:r>
    </w:p>
    <w:p>
      <w:pPr>
        <w:ind w:left="0" w:right="0" w:firstLine="560"/>
        <w:spacing w:before="450" w:after="450" w:line="312" w:lineRule="auto"/>
      </w:pPr>
      <w:r>
        <w:rPr>
          <w:rFonts w:ascii="宋体" w:hAnsi="宋体" w:eastAsia="宋体" w:cs="宋体"/>
          <w:color w:val="000"/>
          <w:sz w:val="28"/>
          <w:szCs w:val="28"/>
        </w:rPr>
        <w:t xml:space="preserve">　　唐末农民起义中提出了“均平”的口号，在唐末以前的农民起义中，并未提出过均田、均产的口号。这是农民起义军的一次大进步，后世的农民起义受到唐末农民起义的启发，也都提出了类似“均平”的口号。均田思想也是唐末农民起义意义。</w:t>
      </w:r>
    </w:p>
    <w:p>
      <w:pPr>
        <w:ind w:left="0" w:right="0" w:firstLine="560"/>
        <w:spacing w:before="450" w:after="450" w:line="312" w:lineRule="auto"/>
      </w:pPr>
      <w:r>
        <w:rPr>
          <w:rFonts w:ascii="宋体" w:hAnsi="宋体" w:eastAsia="宋体" w:cs="宋体"/>
          <w:color w:val="000"/>
          <w:sz w:val="28"/>
          <w:szCs w:val="28"/>
        </w:rPr>
        <w:t xml:space="preserve">　　秦朝末年的农民起义打出的口号是推翻暴秦，东汉末年的农民起义军打出的口号是黄天已死，他们都没有提出平均土地的思想。而从唐末以后，起义军都提出了平均田地的思想。唐末农民起义为均田思想起了一个开头。</w:t>
      </w:r>
    </w:p>
    <w:p>
      <w:pPr>
        <w:ind w:left="0" w:right="0" w:firstLine="560"/>
        <w:spacing w:before="450" w:after="450" w:line="312" w:lineRule="auto"/>
      </w:pPr>
      <w:r>
        <w:rPr>
          <w:rFonts w:ascii="宋体" w:hAnsi="宋体" w:eastAsia="宋体" w:cs="宋体"/>
          <w:color w:val="000"/>
          <w:sz w:val="28"/>
          <w:szCs w:val="28"/>
        </w:rPr>
        <w:t xml:space="preserve">　　唐末农民起义沉重地打击了地主与贵族阶层，黄巢领导的农民起义转战大半个中国，沿途处决唐朝的贪官污吏与土豪劣绅，让农民们都分到了土地。这次大起义后，继任的当权者都出台一些法规来缓和阶级矛盾。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2026-10-21T02:43:09+08:00</dcterms:created>
  <dcterms:modified xsi:type="dcterms:W3CDTF">2026-10-21T02:43:09+08:00</dcterms:modified>
</cp:coreProperties>
</file>

<file path=docProps/custom.xml><?xml version="1.0" encoding="utf-8"?>
<Properties xmlns="http://schemas.openxmlformats.org/officeDocument/2006/custom-properties" xmlns:vt="http://schemas.openxmlformats.org/officeDocument/2006/docPropsVTypes"/>
</file>