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吐鲁番市长城资源考古调查工作取得阶段性成果</w:t>
      </w:r>
      <w:bookmarkEnd w:id="1"/>
    </w:p>
    <w:p>
      <w:pPr>
        <w:jc w:val="center"/>
        <w:spacing w:before="0" w:after="450"/>
      </w:pPr>
      <w:r>
        <w:rPr>
          <w:rFonts w:ascii="Arial" w:hAnsi="Arial" w:eastAsia="Arial" w:cs="Arial"/>
          <w:color w:val="999999"/>
          <w:sz w:val="20"/>
          <w:szCs w:val="20"/>
        </w:rPr>
        <w:t xml:space="preserve">来源：网络  作者：无殇蝶舞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东湖烽燧遗址发掘前鸟瞰图　　　　东湖烽燧遗址发掘后鸟瞰图　　　　连木沁大墩鸟瞰图　　　　连木沁大墩鸟瞰图　　吐鲁番市鄯善县长城资源田野考古调查工作开始以来，经过为期半个多月努力，此次田野工作取得阶段性成果。　　东湖烽燧遗址的发掘中，...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东湖烽燧遗址发掘前鸟瞰图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东湖烽燧遗址发掘后鸟瞰图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连木沁大墩鸟瞰图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连木沁大墩鸟瞰图</w:t>
      </w:r>
    </w:p>
    <w:p>
      <w:pPr>
        <w:ind w:left="0" w:right="0" w:firstLine="560"/>
        <w:spacing w:before="450" w:after="450" w:line="312" w:lineRule="auto"/>
      </w:pPr>
      <w:r>
        <w:rPr>
          <w:rFonts w:ascii="宋体" w:hAnsi="宋体" w:eastAsia="宋体" w:cs="宋体"/>
          <w:color w:val="000"/>
          <w:sz w:val="28"/>
          <w:szCs w:val="28"/>
        </w:rPr>
        <w:t xml:space="preserve">　　吐鲁番市鄯善县长城资源田野考古调查工作开始以来，经过为期半个多月努力，此次田野工作取得阶段性成果。</w:t>
      </w:r>
    </w:p>
    <w:p>
      <w:pPr>
        <w:ind w:left="0" w:right="0" w:firstLine="560"/>
        <w:spacing w:before="450" w:after="450" w:line="312" w:lineRule="auto"/>
      </w:pPr>
      <w:r>
        <w:rPr>
          <w:rFonts w:ascii="宋体" w:hAnsi="宋体" w:eastAsia="宋体" w:cs="宋体"/>
          <w:color w:val="000"/>
          <w:sz w:val="28"/>
          <w:szCs w:val="28"/>
        </w:rPr>
        <w:t xml:space="preserve">　　东湖烽燧遗址的发掘中，大量的沙土堆积被清理后，遗址本来面貌得以重现，关于其大小、形制、构筑方式及使用废弃过程方面均有了初步了解。同时发掘中有少量文书残片、陶片、织物等文物出土，这将对该遗址年代判定及其与周边军事防御遗址的体系研究提供帮助。</w:t>
      </w:r>
    </w:p>
    <w:p>
      <w:pPr>
        <w:ind w:left="0" w:right="0" w:firstLine="560"/>
        <w:spacing w:before="450" w:after="450" w:line="312" w:lineRule="auto"/>
      </w:pPr>
      <w:r>
        <w:rPr>
          <w:rFonts w:ascii="宋体" w:hAnsi="宋体" w:eastAsia="宋体" w:cs="宋体"/>
          <w:color w:val="000"/>
          <w:sz w:val="28"/>
          <w:szCs w:val="28"/>
        </w:rPr>
        <w:t xml:space="preserve">　　考古队在东湖烽燧遗址发掘工作过程中同时对鄯善县周边的军事防御遗址进行田野调查工作。主要是根据各遗址点的具体情况进行数字测量、高空影相收集、文字图录信息采集等具体工作。</w:t>
      </w:r>
    </w:p>
    <w:p>
      <w:pPr>
        <w:ind w:left="0" w:right="0" w:firstLine="560"/>
        <w:spacing w:before="450" w:after="450" w:line="312" w:lineRule="auto"/>
      </w:pPr>
      <w:r>
        <w:rPr>
          <w:rFonts w:ascii="宋体" w:hAnsi="宋体" w:eastAsia="宋体" w:cs="宋体"/>
          <w:color w:val="000"/>
          <w:sz w:val="28"/>
          <w:szCs w:val="28"/>
        </w:rPr>
        <w:t xml:space="preserve">　　通过此次相关田野工作，考古工作人员对鄯善县境内的军事防御遗址的形制结构、构筑方式、各遗址之间的关联性等方面有了一个比较新的认识。同时为军事防御遗址的结构、类型、年代、区域防控范围及与周边古代交通路线的联系等相关研究提供新的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2026-09-01T13:15:22+08:00</dcterms:created>
  <dcterms:modified xsi:type="dcterms:W3CDTF">2026-09-01T13:15:22+08:00</dcterms:modified>
</cp:coreProperties>
</file>

<file path=docProps/custom.xml><?xml version="1.0" encoding="utf-8"?>
<Properties xmlns="http://schemas.openxmlformats.org/officeDocument/2006/custom-properties" xmlns:vt="http://schemas.openxmlformats.org/officeDocument/2006/docPropsVTypes"/>
</file>