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解密：曾国藩为什么三次婉拒造反称帝？</w:t>
      </w:r>
      <w:bookmarkEnd w:id="1"/>
    </w:p>
    <w:p>
      <w:pPr>
        <w:jc w:val="center"/>
        <w:spacing w:before="0" w:after="450"/>
      </w:pPr>
      <w:r>
        <w:rPr>
          <w:rFonts w:ascii="Arial" w:hAnsi="Arial" w:eastAsia="Arial" w:cs="Arial"/>
          <w:color w:val="999999"/>
          <w:sz w:val="20"/>
          <w:szCs w:val="20"/>
        </w:rPr>
        <w:t xml:space="preserve">来源：网络  作者：醉人清风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1864年7月19日，太平天国都城天京陷落，太平天国农民起义宣告失败，同时也宣告了曾国藩率领的湘军面对太平军经过长达十余年的作战后最终取得了胜利。其实，当曾国藩的弟弟曾国荃率湘军攻到天京城下的时候，很多人就已经看出来最终的结果了。当有识...</w:t>
      </w:r>
    </w:p>
    <w:p>
      <w:pPr>
        <w:ind w:left="0" w:right="0" w:firstLine="560"/>
        <w:spacing w:before="450" w:after="450" w:line="312" w:lineRule="auto"/>
      </w:pPr>
      <w:r>
        <w:rPr>
          <w:rFonts w:ascii="宋体" w:hAnsi="宋体" w:eastAsia="宋体" w:cs="宋体"/>
          <w:color w:val="000"/>
          <w:sz w:val="28"/>
          <w:szCs w:val="28"/>
        </w:rPr>
        <w:t xml:space="preserve">　　1864年7月19日，太平天国都城天京陷落，太平天国农民起义宣告失败，同时也宣告了曾国藩率领的湘军面对太平军经过长达十余年的作战后最终取得了胜利。其实，当曾国藩的弟弟曾国荃率湘军攻到天京城下的时候，很多人就已经看出来最终的结果了。当有识之士看到这个结果的时候，于是便有了这样一些不停涌动的暗流。早在两年前，当湘军攻下安庆，曾国藩把两江总督府设在安庆后，时任江浙巡抚的左宗棠就派人送过一封密信给曾国藩。既然是密信，那么左宗棠到底说了些什么呢?</w:t>
      </w:r>
    </w:p>
    <w:p>
      <w:pPr>
        <w:ind w:left="0" w:right="0" w:firstLine="560"/>
        <w:spacing w:before="450" w:after="450" w:line="312" w:lineRule="auto"/>
      </w:pPr>
      <w:r>
        <w:rPr>
          <w:rFonts w:ascii="宋体" w:hAnsi="宋体" w:eastAsia="宋体" w:cs="宋体"/>
          <w:color w:val="000"/>
          <w:sz w:val="28"/>
          <w:szCs w:val="28"/>
        </w:rPr>
        <w:t xml:space="preserve">　　我们知道左宗棠跟曾国藩闹了一辈子的别扭。左宗棠自负聪明绝顶，向来也被天下人视为奇士，像林则徐、陶澍等名臣向以“国士”视之，晚清后来更是有“天下不可一日无湖南，湖南不可一日无左宗棠”之说。可左宗棠考试运不好，他觉得曾国藩比自己笨得多。却在科举中屡屡高中，而自己连考个举人都很勉强，不由不叹命运的不公，所以多少有些“既生瑜、何生亮”之感。因为左宗棠的这种心理，所以他总是跟曾国藩过不去，而曾国藩口才不如他，吵起架来总是要落下风，所以曾国藩对左宗棠也每以克星视之。</w:t>
      </w:r>
    </w:p>
    <w:p>
      <w:pPr>
        <w:ind w:left="0" w:right="0" w:firstLine="560"/>
        <w:spacing w:before="450" w:after="450" w:line="312" w:lineRule="auto"/>
      </w:pPr>
      <w:r>
        <w:rPr>
          <w:rFonts w:ascii="宋体" w:hAnsi="宋体" w:eastAsia="宋体" w:cs="宋体"/>
          <w:color w:val="000"/>
          <w:sz w:val="28"/>
          <w:szCs w:val="28"/>
        </w:rPr>
        <w:t xml:space="preserve">　　现在这个克星居然派人送了一封密信给自己。左宗棠请胡林翼转交给曾国藩一封密信，信的内容是用鹤顶格题神鼎山联：“神所凭依，将在德矣。鼎之轻重，似可问焉!”尤其是下联这句“鼎之轻重，似可问焉”，曾国藩一见，可谓触目惊心。因为问鼎就是问鼎中原、问鼎天下的意思。左宗棠的意思很明白———怎么样，老大，天下大势已明，眼见太平军撑不了多久了，我们应该有更长远的目标，这个目标就是借扑灭太平军之势，趋势反了满清，夺了天下!别看我老左平常喜欢跟你较劲，但你要反，我还是会唯你马首是瞻，还是把你当大哥!</w:t>
      </w:r>
    </w:p>
    <w:p>
      <w:pPr>
        <w:ind w:left="0" w:right="0" w:firstLine="560"/>
        <w:spacing w:before="450" w:after="450" w:line="312" w:lineRule="auto"/>
      </w:pPr>
      <w:r>
        <w:rPr>
          <w:rFonts w:ascii="宋体" w:hAnsi="宋体" w:eastAsia="宋体" w:cs="宋体"/>
          <w:color w:val="000"/>
          <w:sz w:val="28"/>
          <w:szCs w:val="28"/>
        </w:rPr>
        <w:t xml:space="preserve">　　据说曾国藩看完密信后，面色沉重，沉吟半晌不语。后来过了很久，才拿起笔来在这八个大字上改了一个字，然后交还胡林翼，胡林翼又转给了左宗棠。据说左宗棠看了曾国藩的回复后，冷笑一声，什么也没说，把这封只改了一个字的密信放火上烧了。那么，曾国藩到底改了哪一个字呢?是那个“似”字，他把“似”字改成了“未”字，于是这句话就成了———“鼎之轻重，未可问焉!”意思也很明确：兄弟，我不当老大很多年!不要迷恋哥，哥也只是个传说!这种造反的事儿，我是坚决不做的!</w:t>
      </w:r>
    </w:p>
    <w:p>
      <w:pPr>
        <w:ind w:left="0" w:right="0" w:firstLine="560"/>
        <w:spacing w:before="450" w:after="450" w:line="312" w:lineRule="auto"/>
      </w:pPr>
      <w:r>
        <w:rPr>
          <w:rFonts w:ascii="宋体" w:hAnsi="宋体" w:eastAsia="宋体" w:cs="宋体"/>
          <w:color w:val="000"/>
          <w:sz w:val="28"/>
          <w:szCs w:val="28"/>
        </w:rPr>
        <w:t xml:space="preserve">　　而且，胡林翼在转还这封信的时候，还附有他自己的一句话，叫：“一似一未，我何词费!”说明他和左宗棠一样，也想劝曾国藩造反，可见了曾国藩改字表明不反的心迹后，也颓然无话可说。但即使无话可说，胡林翼还不死心，他后来专门写了封密信给曾国藩，信中只有一句话：“东南半壁无主，我公岂有意乎?”意思是说，就算不取天下，至少我们湘军可以独占东南，划江而治，只要你曾公有意，湘军上下，莫不舍生相从!可曾国藩还是不为所动。</w:t>
      </w:r>
    </w:p>
    <w:p>
      <w:pPr>
        <w:ind w:left="0" w:right="0" w:firstLine="560"/>
        <w:spacing w:before="450" w:after="450" w:line="312" w:lineRule="auto"/>
      </w:pPr>
      <w:r>
        <w:rPr>
          <w:rFonts w:ascii="宋体" w:hAnsi="宋体" w:eastAsia="宋体" w:cs="宋体"/>
          <w:color w:val="000"/>
          <w:sz w:val="28"/>
          <w:szCs w:val="28"/>
        </w:rPr>
        <w:t xml:space="preserve">　　此后不久，曾国藩手下水师主帅，也是晚清政坛最忠诚、最廉洁自律的奇男子、大丈夫彭玉麟也派人给曾国藩送来密信，说：“东南半壁无主，老师岂有意乎?”只把胡林翼的话改了两个字，可见左、胡、彭之间都是有默契的，那还是让曾国藩造反。因为趋势很明朗，胡、彭的意思是打下天京之后，就算不趁势打过长江去、打到北京去，依我们的实力，占据东南半壁江山，清廷拿我们也是没办法的。</w:t>
      </w:r>
    </w:p>
    <w:p>
      <w:pPr>
        <w:ind w:left="0" w:right="0" w:firstLine="560"/>
        <w:spacing w:before="450" w:after="450" w:line="312" w:lineRule="auto"/>
      </w:pPr>
      <w:r>
        <w:rPr>
          <w:rFonts w:ascii="宋体" w:hAnsi="宋体" w:eastAsia="宋体" w:cs="宋体"/>
          <w:color w:val="000"/>
          <w:sz w:val="28"/>
          <w:szCs w:val="28"/>
        </w:rPr>
        <w:t xml:space="preserve">　　曾国藩接到彭玉麟的劝反信时，正在自己的帅船上，据当时在身边的亲信内巡抚官倪人垲回忆说，曾国藩当时看完信后，连连说：“不成话，不成话，雪琴还如此试我!可恶，可恶!”说完，把信揉吧揉吧，一张口，塞嘴里嚼烂掉，当时就把这封劝反信吞下去了。不久，又有一位天下闻名的大名士来湘军大营拜会曾国藩，此人是后来写了《湘军志》的王闿运。王闿运学问很大，辛亥革命后曾经做过清史馆的馆长。</w:t>
      </w:r>
    </w:p>
    <w:p>
      <w:pPr>
        <w:ind w:left="0" w:right="0" w:firstLine="560"/>
        <w:spacing w:before="450" w:after="450" w:line="312" w:lineRule="auto"/>
      </w:pPr>
      <w:r>
        <w:rPr>
          <w:rFonts w:ascii="宋体" w:hAnsi="宋体" w:eastAsia="宋体" w:cs="宋体"/>
          <w:color w:val="000"/>
          <w:sz w:val="28"/>
          <w:szCs w:val="28"/>
        </w:rPr>
        <w:t xml:space="preserve">　　但他自己自诩最擅长的学问是帝王之学，就是教别人如何称王称霸。他跑到曾国藩这里来，两个人关起门来大谈王霸之道。曾国藩默然不语，王闿运口若悬河。王闿运颇有纵横家的风范，讲到动情处，仿佛风云际会，要为曾国藩造反称帝指一条明路。王闿运讲的时候没有注意到曾国藩一语不发，只是皱着眉头用手蘸着茶水在茶几上不停地写写划划。讲了一阵，下人来禀报，说有要客来拜访，曾国藩听了对王闿运拱拱手说：“先生请稍坐片刻，我去去就来。”说完，一个人就出去了。</w:t>
      </w:r>
    </w:p>
    <w:p>
      <w:pPr>
        <w:ind w:left="0" w:right="0" w:firstLine="560"/>
        <w:spacing w:before="450" w:after="450" w:line="312" w:lineRule="auto"/>
      </w:pPr>
      <w:r>
        <w:rPr>
          <w:rFonts w:ascii="宋体" w:hAnsi="宋体" w:eastAsia="宋体" w:cs="宋体"/>
          <w:color w:val="000"/>
          <w:sz w:val="28"/>
          <w:szCs w:val="28"/>
        </w:rPr>
        <w:t xml:space="preserve">　　王闿运这才发现曾国藩蘸着茶水在几案上写的字竟然全是：“妄!”王闿运知道再说什么也没用，只好飘然而去。所以他后来写《湘军志》的时候，从情绪上对曾国藩还是非常有抵触的。最后也是最重要的一次造反劝谏就不是个体行为了，而是一场群体行为。据说就在湘军攻下天京之后，清政府开始对湘军警惕起来，江北各处绿营和八旗都有紧张布防的迹象。而清政府更是第一时间派了钦差大臣来南京，名为犒赏，实为暗查。另一方面，攻下天京的湘军将领曾国荃，虽然是曾国藩的亲弟弟，也因为纵兵劫掠并放跑了洪秀全的儿子洪天贵福受到朝廷的点名批评，另外户部还要审计湘军的账目。这一下湘军内部群情汹汹，尤其是曾国荃部就起了拥立曾国藩效仿当年宋太祖“陈桥兵变、黄袍加身”之心。</w:t>
      </w:r>
    </w:p>
    <w:p>
      <w:pPr>
        <w:ind w:left="0" w:right="0" w:firstLine="560"/>
        <w:spacing w:before="450" w:after="450" w:line="312" w:lineRule="auto"/>
      </w:pPr>
      <w:r>
        <w:rPr>
          <w:rFonts w:ascii="宋体" w:hAnsi="宋体" w:eastAsia="宋体" w:cs="宋体"/>
          <w:color w:val="000"/>
          <w:sz w:val="28"/>
          <w:szCs w:val="28"/>
        </w:rPr>
        <w:t xml:space="preserve">　　传说曾国荃、左宗棠、彭玉麟、鲍超这四位顶尖的人物，在南京的玄武湖曾经有过一场密谋，被称为玄武湖会议。之后曾国荃率三十多位湘军的高级将领来见曾国藩。曾国藩对弟弟和手下这批将领的意图心知肚明，便推辞不见。大家见曾大帅不肯出来相见，更是群情激动，反复让人进内府去请。但不管怎么请，曾国藩也坚决不出来见大家。后来僵持了半天之后，曾国藩让人送了一副对联出来。据说所有人看到这副对联之后，有的感慨，有的摇头，有的叹息，甚至还有人热泪盈眶。最后曾国荃说了一句话：“大家什么也不要再讲了，今天的事儿以后千万不可再提，有任何枝节，我曾老九一人担当好了。”如此一说，众人才纷纷散去。</w:t>
      </w:r>
    </w:p>
    <w:p>
      <w:pPr>
        <w:ind w:left="0" w:right="0" w:firstLine="560"/>
        <w:spacing w:before="450" w:after="450" w:line="312" w:lineRule="auto"/>
      </w:pPr>
      <w:r>
        <w:rPr>
          <w:rFonts w:ascii="宋体" w:hAnsi="宋体" w:eastAsia="宋体" w:cs="宋体"/>
          <w:color w:val="000"/>
          <w:sz w:val="28"/>
          <w:szCs w:val="28"/>
        </w:rPr>
        <w:t xml:space="preserve">　　那么，曾国藩到底写了一幅什么的对联，居然可以让要拥立他造反的这些将领们心甘情愿地散去?这副对联很有名。上联是“倚天照海花无数”，下联是“流水高山心自知”!一般人都以为这幅名联出自曾国藩之手，事实上这副对联只是一个集联，上联是苏东坡诗中的一句话，下联是王安石诗中的一句话，曾国藩各取其一，放在一起，居然妙对天成!</w:t>
      </w:r>
    </w:p>
    <w:p>
      <w:pPr>
        <w:ind w:left="0" w:right="0" w:firstLine="560"/>
        <w:spacing w:before="450" w:after="450" w:line="312" w:lineRule="auto"/>
      </w:pPr>
      <w:r>
        <w:rPr>
          <w:rFonts w:ascii="宋体" w:hAnsi="宋体" w:eastAsia="宋体" w:cs="宋体"/>
          <w:color w:val="000"/>
          <w:sz w:val="28"/>
          <w:szCs w:val="28"/>
        </w:rPr>
        <w:t xml:space="preserve">　　那么这两联到底是说的什么呢?竟然能让一场群情汹汹的谋反消弭于无形!下联“流水高山心自知”还比较容易理解，关键是上联这句“倚天照海花无数”。“倚天”是站在绝高之处。能背倚长天，可见其高，一个人站在绝高之处，面对的却是容纳百川的大海，这时候该是一幅怎样的景象呢?阳光照在大海上，可谓气象万千。虽然气象万千，因为观海之人有倚天之高。</w:t>
      </w:r>
    </w:p>
    <w:p>
      <w:pPr>
        <w:ind w:left="0" w:right="0" w:firstLine="560"/>
        <w:spacing w:before="450" w:after="450" w:line="312" w:lineRule="auto"/>
      </w:pPr>
      <w:r>
        <w:rPr>
          <w:rFonts w:ascii="宋体" w:hAnsi="宋体" w:eastAsia="宋体" w:cs="宋体"/>
          <w:color w:val="000"/>
          <w:sz w:val="28"/>
          <w:szCs w:val="28"/>
        </w:rPr>
        <w:t xml:space="preserve">　　所以再奇诡、再惊人、再诱惑的景象，也不能动摇其志、动摇其心，所以下联有曰“心自知”，而这种自知之心实在有“高山流水”的境界，不是一般人所能窥见的。曾国藩这副对联依然说的是自己决不造反的决心，并把不造反的理由也说得很明白了，那就是我自有心中的坚持，自有人生的境界，那些如“花无数”一般的绚丽景象对我是没有诱惑力的。</w:t>
      </w:r>
    </w:p>
    <w:p>
      <w:pPr>
        <w:ind w:left="0" w:right="0" w:firstLine="560"/>
        <w:spacing w:before="450" w:after="450" w:line="312" w:lineRule="auto"/>
      </w:pPr>
      <w:r>
        <w:rPr>
          <w:rFonts w:ascii="宋体" w:hAnsi="宋体" w:eastAsia="宋体" w:cs="宋体"/>
          <w:color w:val="000"/>
          <w:sz w:val="28"/>
          <w:szCs w:val="28"/>
        </w:rPr>
        <w:t xml:space="preserve">　　流水高山心自知，不以物喜，不以己悲!曾国藩心胸之豁达可想而知，或许，年过半百的他已经领悟到人生的真谛了吧。(原文来自历史小故事的头条号)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2026-09-13T00:58:58+08:00</dcterms:created>
  <dcterms:modified xsi:type="dcterms:W3CDTF">2026-09-13T00:58:58+08:00</dcterms:modified>
</cp:coreProperties>
</file>

<file path=docProps/custom.xml><?xml version="1.0" encoding="utf-8"?>
<Properties xmlns="http://schemas.openxmlformats.org/officeDocument/2006/custom-properties" xmlns:vt="http://schemas.openxmlformats.org/officeDocument/2006/docPropsVTypes"/>
</file>