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史蒂芬孙：英国工业革命的铁路先驱</w:t>
      </w:r>
      <w:bookmarkEnd w:id="1"/>
    </w:p>
    <w:p>
      <w:pPr>
        <w:jc w:val="center"/>
        <w:spacing w:before="0" w:after="450"/>
      </w:pPr>
      <w:r>
        <w:rPr>
          <w:rFonts w:ascii="Arial" w:hAnsi="Arial" w:eastAsia="Arial" w:cs="Arial"/>
          <w:color w:val="999999"/>
          <w:sz w:val="20"/>
          <w:szCs w:val="20"/>
        </w:rPr>
        <w:t xml:space="preserve">来源：网络  作者：落花人独立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乔治·史蒂芬孙（George Stephenson，1781年6月9日—1848年8月12日）作为工业革命时期最具标志性的发明家之一，其身份与贡献始终与“英国”这一国度紧密相连。这位出身矿工家庭的工程师，凭借对蒸汽机技术的突破性应用，不...</w:t>
      </w:r>
    </w:p>
    <w:p>
      <w:pPr>
        <w:ind w:left="0" w:right="0" w:firstLine="560"/>
        <w:spacing w:before="450" w:after="450" w:line="312" w:lineRule="auto"/>
      </w:pPr>
      <w:r>
        <w:rPr>
          <w:rFonts w:ascii="宋体" w:hAnsi="宋体" w:eastAsia="宋体" w:cs="宋体"/>
          <w:color w:val="000"/>
          <w:sz w:val="28"/>
          <w:szCs w:val="28"/>
        </w:rPr>
        <w:t xml:space="preserve">　　乔治·史蒂芬孙（George Stephenson，1781年6月9日—1848年8月12日）作为工业革命时期最具标志性的发明家之一，其身份与贡献始终与“英国”这一国度紧密相连。这位出身矿工家庭的工程师，凭借对蒸汽机技术的突破性应用，不仅发明了世界上第一台实用蒸汽机车，更主导建造了全球首条公共铁路，彻底改变了人类社会的交通方式与文明进程。</w:t>
      </w:r>
    </w:p>
    <w:p>
      <w:pPr>
        <w:ind w:left="0" w:right="0" w:firstLine="560"/>
        <w:spacing w:before="450" w:after="450" w:line="312" w:lineRule="auto"/>
      </w:pPr>
      <w:r>
        <w:rPr>
          <w:rFonts w:ascii="宋体" w:hAnsi="宋体" w:eastAsia="宋体" w:cs="宋体"/>
          <w:color w:val="000"/>
          <w:sz w:val="28"/>
          <w:szCs w:val="28"/>
        </w:rPr>
        <w:t xml:space="preserve">　　一、工业革命的土壤：英国的技术革新与铁路需求</w:t>
      </w:r>
    </w:p>
    <w:p>
      <w:pPr>
        <w:ind w:left="0" w:right="0" w:firstLine="560"/>
        <w:spacing w:before="450" w:after="450" w:line="312" w:lineRule="auto"/>
      </w:pPr>
      <w:r>
        <w:rPr>
          <w:rFonts w:ascii="宋体" w:hAnsi="宋体" w:eastAsia="宋体" w:cs="宋体"/>
          <w:color w:val="000"/>
          <w:sz w:val="28"/>
          <w:szCs w:val="28"/>
        </w:rPr>
        <w:t xml:space="preserve">　　18世纪末至19世纪初，英国正处于工业革命的核心阶段。煤炭作为蒸汽机的核心能源，需求量激增，传统马匹运输已无法满足矿区与工厂间的物资流动。1804年，英国工程师理查·特里维西克（Richard Trevithick）虽已制造出世界上第一台蒸汽机车，但因其重量过大、轨道适配性差，未能投入实际应用。这一技术空白为史蒂芬孙的崛起提供了历史机遇。</w:t>
      </w:r>
    </w:p>
    <w:p>
      <w:pPr>
        <w:ind w:left="0" w:right="0" w:firstLine="560"/>
        <w:spacing w:before="450" w:after="450" w:line="312" w:lineRule="auto"/>
      </w:pPr>
      <w:r>
        <w:rPr>
          <w:rFonts w:ascii="宋体" w:hAnsi="宋体" w:eastAsia="宋体" w:cs="宋体"/>
          <w:color w:val="000"/>
          <w:sz w:val="28"/>
          <w:szCs w:val="28"/>
        </w:rPr>
        <w:t xml:space="preserve">　　史蒂芬孙出生于英国诺森伯兰郡的威兰姆村，父亲是煤矿蒸汽机操作员。自幼在矿井边长大的他，对蒸汽机的构造与运行原理了如指掌。尽管未接受过正规教育，但他通过夜间自学数学与机械制图，逐步掌握了工程设计的核心技能。1812年，他成为煤矿机械师，负责维修蒸汽机，这段经历为其后续发明奠定了技术基础。</w:t>
      </w:r>
    </w:p>
    <w:p>
      <w:pPr>
        <w:ind w:left="0" w:right="0" w:firstLine="560"/>
        <w:spacing w:before="450" w:after="450" w:line="312" w:lineRule="auto"/>
      </w:pPr>
      <w:r>
        <w:rPr>
          <w:rFonts w:ascii="宋体" w:hAnsi="宋体" w:eastAsia="宋体" w:cs="宋体"/>
          <w:color w:val="000"/>
          <w:sz w:val="28"/>
          <w:szCs w:val="28"/>
        </w:rPr>
        <w:t xml:space="preserve">　　二、从“布拉策号”到“旅行者号”：蒸汽机车的迭代突破</w:t>
      </w:r>
    </w:p>
    <w:p>
      <w:pPr>
        <w:ind w:left="0" w:right="0" w:firstLine="560"/>
        <w:spacing w:before="450" w:after="450" w:line="312" w:lineRule="auto"/>
      </w:pPr>
      <w:r>
        <w:rPr>
          <w:rFonts w:ascii="宋体" w:hAnsi="宋体" w:eastAsia="宋体" w:cs="宋体"/>
          <w:color w:val="000"/>
          <w:sz w:val="28"/>
          <w:szCs w:val="28"/>
        </w:rPr>
        <w:t xml:space="preserve">　　1814年，史蒂芬孙研制出首台蒸汽机车“布拉策号”（Blücher），用于煤矿运输。该机车虽能牵引8节煤车、载重30吨，但存在严重缺陷：锅炉压力不足导致动力微弱，铁制车轮与轨道摩擦产生剧烈火花，甚至引发轨道燃烧。面对质疑，史蒂芬孙并未放弃，而是通过改进锅炉结构、采用铸铁车轮与润滑系统，逐步解决了技术难题。</w:t>
      </w:r>
    </w:p>
    <w:p>
      <w:pPr>
        <w:ind w:left="0" w:right="0" w:firstLine="560"/>
        <w:spacing w:before="450" w:after="450" w:line="312" w:lineRule="auto"/>
      </w:pPr>
      <w:r>
        <w:rPr>
          <w:rFonts w:ascii="宋体" w:hAnsi="宋体" w:eastAsia="宋体" w:cs="宋体"/>
          <w:color w:val="000"/>
          <w:sz w:val="28"/>
          <w:szCs w:val="28"/>
        </w:rPr>
        <w:t xml:space="preserve">　　1825年9月27日，史蒂芬孙迎来了职业生涯的里程碑。他驾驶与他人合作制造的“旅行者号”（Locomotion No. 1）蒸汽机车，在英国达林顿至斯托顿铁路线上完成首次公开试车。这条全长40公里的铁路，由史蒂芬孙亲自设计选线，沿途铺设特制铸铁轨道。试车当日，“旅行者号”牵引6节煤车与20节乘客车厢，载重达90吨，以每小时24公里的速度行驶，成功运送450名乘客与大量货物。这一事件被《泰晤士报》誉为“人类交通史的分水岭”，标志着铁路运输时代的正式开启。</w:t>
      </w:r>
    </w:p>
    <w:p>
      <w:pPr>
        <w:ind w:left="0" w:right="0" w:firstLine="560"/>
        <w:spacing w:before="450" w:after="450" w:line="312" w:lineRule="auto"/>
      </w:pPr>
      <w:r>
        <w:rPr>
          <w:rFonts w:ascii="宋体" w:hAnsi="宋体" w:eastAsia="宋体" w:cs="宋体"/>
          <w:color w:val="000"/>
          <w:sz w:val="28"/>
          <w:szCs w:val="28"/>
        </w:rPr>
        <w:t xml:space="preserve">　　三、“铁路之父”的全球影响：从利物浦—曼彻斯特铁路到国际标准</w:t>
      </w:r>
    </w:p>
    <w:p>
      <w:pPr>
        <w:ind w:left="0" w:right="0" w:firstLine="560"/>
        <w:spacing w:before="450" w:after="450" w:line="312" w:lineRule="auto"/>
      </w:pPr>
      <w:r>
        <w:rPr>
          <w:rFonts w:ascii="宋体" w:hAnsi="宋体" w:eastAsia="宋体" w:cs="宋体"/>
          <w:color w:val="000"/>
          <w:sz w:val="28"/>
          <w:szCs w:val="28"/>
        </w:rPr>
        <w:t xml:space="preserve">　　史蒂芬孙的成就远不止于技术发明。1826年，他成立史蒂芬孙机车公司，系统化生产蒸汽机车与铁路设备。1829年，为利物浦—曼彻斯特铁路设计的“火箭号”（Rocket）机车，采用多管锅炉与排烟管技术，将时速提升至58公里，成为全球铁路建设的标杆。该线路的开通，使英国两大工业城市间的货运成本降低80%，客运时间从12小时缩短至2小时，直接推动了纺织业与煤炭业的繁荣。</w:t>
      </w:r>
    </w:p>
    <w:p>
      <w:pPr>
        <w:ind w:left="0" w:right="0" w:firstLine="560"/>
        <w:spacing w:before="450" w:after="450" w:line="312" w:lineRule="auto"/>
      </w:pPr>
      <w:r>
        <w:rPr>
          <w:rFonts w:ascii="宋体" w:hAnsi="宋体" w:eastAsia="宋体" w:cs="宋体"/>
          <w:color w:val="000"/>
          <w:sz w:val="28"/>
          <w:szCs w:val="28"/>
        </w:rPr>
        <w:t xml:space="preserve">　　作为“铁路之父”，史蒂芬孙的影响力跨越国界。1835年至1840年，他主持选线与工程设计的英国大枢纽铁路（Grand Junction Railway），连接利物浦、曼彻斯特与伯明翰，形成全国铁路网雏形。其设计的铁路标准（如轨距1435毫米、蒸汽机车参数）被欧美国家广泛采纳，成为现代铁路体系的基石。1847年，他当选英国机械工程学会首任主席，进一步巩固了其在工程界的权威地位。</w:t>
      </w:r>
    </w:p>
    <w:p>
      <w:pPr>
        <w:ind w:left="0" w:right="0" w:firstLine="560"/>
        <w:spacing w:before="450" w:after="450" w:line="312" w:lineRule="auto"/>
      </w:pPr>
      <w:r>
        <w:rPr>
          <w:rFonts w:ascii="宋体" w:hAnsi="宋体" w:eastAsia="宋体" w:cs="宋体"/>
          <w:color w:val="000"/>
          <w:sz w:val="28"/>
          <w:szCs w:val="28"/>
        </w:rPr>
        <w:t xml:space="preserve">　　四、历史定位：英国工业精神的象征</w:t>
      </w:r>
    </w:p>
    <w:p>
      <w:pPr>
        <w:ind w:left="0" w:right="0" w:firstLine="560"/>
        <w:spacing w:before="450" w:after="450" w:line="312" w:lineRule="auto"/>
      </w:pPr>
      <w:r>
        <w:rPr>
          <w:rFonts w:ascii="宋体" w:hAnsi="宋体" w:eastAsia="宋体" w:cs="宋体"/>
          <w:color w:val="000"/>
          <w:sz w:val="28"/>
          <w:szCs w:val="28"/>
        </w:rPr>
        <w:t xml:space="preserve">　　史蒂芬孙的生平，是英国工业革命精神的缩影。他从未接受系统教育，却通过自学与实践成为技术大师；面对“旅行者号”试车时的轨道燃烧危机，他坚持改进而非放弃；在“火箭号”设计中，他突破传统蒸汽机结构，开创了高效动力系统。这些特质，与英国工业革命时期“实用主义创新”与“技术迭代优化”的核心逻辑高度契合。</w:t>
      </w:r>
    </w:p>
    <w:p>
      <w:pPr>
        <w:ind w:left="0" w:right="0" w:firstLine="560"/>
        <w:spacing w:before="450" w:after="450" w:line="312" w:lineRule="auto"/>
      </w:pPr>
      <w:r>
        <w:rPr>
          <w:rFonts w:ascii="宋体" w:hAnsi="宋体" w:eastAsia="宋体" w:cs="宋体"/>
          <w:color w:val="000"/>
          <w:sz w:val="28"/>
          <w:szCs w:val="28"/>
        </w:rPr>
        <w:t xml:space="preserve">　　1848年，史蒂芬孙在柴斯脱菲尔特逝世，英国《机械杂志》评价其“用钢铁与蒸汽重塑了世界”。时至今日，英国仍保留着多处史蒂芬孙纪念地：达林顿铁路博物馆展出“旅行者号”复原机车，国家铁路博物馆收藏“火箭号”原件，而史蒂芬孙的出生地威兰姆村，则被列为英国工业遗产保护单位。这些遗迹，无声诉说着一位英国工程师如何以技术革新推动人类文明进步的传奇。</w:t>
      </w:r>
    </w:p>
    <w:p>
      <w:pPr>
        <w:ind w:left="0" w:right="0" w:firstLine="560"/>
        <w:spacing w:before="450" w:after="450" w:line="312" w:lineRule="auto"/>
      </w:pPr>
      <w:r>
        <w:rPr>
          <w:rFonts w:ascii="宋体" w:hAnsi="宋体" w:eastAsia="宋体" w:cs="宋体"/>
          <w:color w:val="000"/>
          <w:sz w:val="28"/>
          <w:szCs w:val="28"/>
        </w:rPr>
        <w:t xml:space="preserve">　　从矿井边的学徒到全球铁路之父，史蒂芬孙的故事印证了一个真理：工业革命的伟大成就，既源于国家对技术创新的制度支持，更离不开个体对知识边界的不懈突破。这位英国工程师的遗产，不仅是一条条延伸的铁轨，更是一种永不停歇的探索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2025-10-09T09:10:42+08:00</dcterms:created>
  <dcterms:modified xsi:type="dcterms:W3CDTF">2025-10-09T09:10:42+08:00</dcterms:modified>
</cp:coreProperties>
</file>

<file path=docProps/custom.xml><?xml version="1.0" encoding="utf-8"?>
<Properties xmlns="http://schemas.openxmlformats.org/officeDocument/2006/custom-properties" xmlns:vt="http://schemas.openxmlformats.org/officeDocument/2006/docPropsVTypes"/>
</file>