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伯利克里改革的性质 伯利克里改革时间是什么时候</w:t>
      </w:r>
      <w:bookmarkEnd w:id="1"/>
    </w:p>
    <w:p>
      <w:pPr>
        <w:jc w:val="center"/>
        <w:spacing w:before="0" w:after="450"/>
      </w:pPr>
      <w:r>
        <w:rPr>
          <w:rFonts w:ascii="Arial" w:hAnsi="Arial" w:eastAsia="Arial" w:cs="Arial"/>
          <w:color w:val="999999"/>
          <w:sz w:val="20"/>
          <w:szCs w:val="20"/>
        </w:rPr>
        <w:t xml:space="preserve">来源：网络  作者：雨声轻语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伯利克里改革的性质是将理论与实践相结合，同时也是近代西方政治制度的基础。但是细细来看伯利克里改革的性质，可以发现这是有限的民主，少部分人的民主。对于雅典城内真正能享受到改革带来好处的人其实不多。　　　　伯利克里画像　　伯利克里家庭条件相...</w:t>
      </w:r>
    </w:p>
    <w:p>
      <w:pPr>
        <w:ind w:left="0" w:right="0" w:firstLine="560"/>
        <w:spacing w:before="450" w:after="450" w:line="312" w:lineRule="auto"/>
      </w:pPr>
      <w:r>
        <w:rPr>
          <w:rFonts w:ascii="宋体" w:hAnsi="宋体" w:eastAsia="宋体" w:cs="宋体"/>
          <w:color w:val="000"/>
          <w:sz w:val="28"/>
          <w:szCs w:val="28"/>
        </w:rPr>
        <w:t xml:space="preserve">　　伯利克里改革的性质是将理论与实践相结合，同时也是近代西方政治制度的基础。但是细细来看伯利克里改革的性质，可以发现这是有限的民主，少部分人的民主。对于雅典城内真正能享受到改革带来好处的人其实不多。　　</w:t>
      </w:r>
    </w:p>
    <w:p>
      <w:pPr>
        <w:ind w:left="0" w:right="0" w:firstLine="560"/>
        <w:spacing w:before="450" w:after="450" w:line="312" w:lineRule="auto"/>
      </w:pPr>
      <w:r>
        <w:rPr>
          <w:rFonts w:ascii="宋体" w:hAnsi="宋体" w:eastAsia="宋体" w:cs="宋体"/>
          <w:color w:val="000"/>
          <w:sz w:val="28"/>
          <w:szCs w:val="28"/>
        </w:rPr>
        <w:t xml:space="preserve">　　伯利克里画像</w:t>
      </w:r>
    </w:p>
    <w:p>
      <w:pPr>
        <w:ind w:left="0" w:right="0" w:firstLine="560"/>
        <w:spacing w:before="450" w:after="450" w:line="312" w:lineRule="auto"/>
      </w:pPr>
      <w:r>
        <w:rPr>
          <w:rFonts w:ascii="宋体" w:hAnsi="宋体" w:eastAsia="宋体" w:cs="宋体"/>
          <w:color w:val="000"/>
          <w:sz w:val="28"/>
          <w:szCs w:val="28"/>
        </w:rPr>
        <w:t xml:space="preserve">　　伯利克里家庭条件相当的优越，他的父亲曾经是军队统帅，而母亲是著名改革家的侄女。这样的家庭条件使得伯利克里从小就受到良好的教育。在外人看来，伯利克里不仅家世优越，他本人也是知识渊博，口才极佳。因此，他很早就在政治舞台上展现自己的才华。</w:t>
      </w:r>
    </w:p>
    <w:p>
      <w:pPr>
        <w:ind w:left="0" w:right="0" w:firstLine="560"/>
        <w:spacing w:before="450" w:after="450" w:line="312" w:lineRule="auto"/>
      </w:pPr>
      <w:r>
        <w:rPr>
          <w:rFonts w:ascii="宋体" w:hAnsi="宋体" w:eastAsia="宋体" w:cs="宋体"/>
          <w:color w:val="000"/>
          <w:sz w:val="28"/>
          <w:szCs w:val="28"/>
        </w:rPr>
        <w:t xml:space="preserve">　　而他真正的创举就是他的改革措施。伯利克里改革的最关键的一点就是只有成年男性公民才能够担任几乎一切官职。这一点也可以看出来当时是以男人为尊的社会。而其他公民担任的官职有限，并且需要通过抽签的方式来参加公民大会，并且公民大会是最高权力机关。这是非常大的进步，伯利克里改革的性质中民主的部分也体现在此，公民可以参与城邦重大事件的讨论。</w:t>
      </w:r>
    </w:p>
    <w:p>
      <w:pPr>
        <w:ind w:left="0" w:right="0" w:firstLine="560"/>
        <w:spacing w:before="450" w:after="450" w:line="312" w:lineRule="auto"/>
      </w:pPr>
      <w:r>
        <w:rPr>
          <w:rFonts w:ascii="宋体" w:hAnsi="宋体" w:eastAsia="宋体" w:cs="宋体"/>
          <w:color w:val="000"/>
          <w:sz w:val="28"/>
          <w:szCs w:val="28"/>
        </w:rPr>
        <w:t xml:space="preserve">　　另外，公民大会闭会期间，日常的事物都交由五百人议事会来处理，而五百人议事会是有各个部落轮流执政。同时还设立陪审法庭，作为最高的执法机关存在。从这几点我们就可以看出现在西方国家政治制度的雏形。所以说伯利克里改革的性质是近代西方政治制度的基础也是不无道理。</w:t>
      </w:r>
    </w:p>
    <w:p>
      <w:pPr>
        <w:ind w:left="0" w:right="0" w:firstLine="560"/>
        <w:spacing w:before="450" w:after="450" w:line="312" w:lineRule="auto"/>
      </w:pPr>
      <w:r>
        <w:rPr>
          <w:rFonts w:ascii="宋体" w:hAnsi="宋体" w:eastAsia="宋体" w:cs="宋体"/>
          <w:color w:val="000"/>
          <w:sz w:val="28"/>
          <w:szCs w:val="28"/>
        </w:rPr>
        <w:t xml:space="preserve">　　伯利克里，古希腊名士，他是古希腊推行的民主政治的代表，也是当时的一个非常知名的政治家，他一生中做的贡献最大的事大概就是进行了改革，由此，伯利克里改革时间和改革的过程就显得尤为重要了。　　</w:t>
      </w:r>
    </w:p>
    <w:p>
      <w:pPr>
        <w:ind w:left="0" w:right="0" w:firstLine="560"/>
        <w:spacing w:before="450" w:after="450" w:line="312" w:lineRule="auto"/>
      </w:pPr>
      <w:r>
        <w:rPr>
          <w:rFonts w:ascii="宋体" w:hAnsi="宋体" w:eastAsia="宋体" w:cs="宋体"/>
          <w:color w:val="000"/>
          <w:sz w:val="28"/>
          <w:szCs w:val="28"/>
        </w:rPr>
        <w:t xml:space="preserve">　　伯利克里画像</w:t>
      </w:r>
    </w:p>
    <w:p>
      <w:pPr>
        <w:ind w:left="0" w:right="0" w:firstLine="560"/>
        <w:spacing w:before="450" w:after="450" w:line="312" w:lineRule="auto"/>
      </w:pPr>
      <w:r>
        <w:rPr>
          <w:rFonts w:ascii="宋体" w:hAnsi="宋体" w:eastAsia="宋体" w:cs="宋体"/>
          <w:color w:val="000"/>
          <w:sz w:val="28"/>
          <w:szCs w:val="28"/>
        </w:rPr>
        <w:t xml:space="preserve">　　在了解伯利克里改革时间之前，我们先来详细了解一下这个人。据记载，伯利克里出生在雅典的一个贵族家庭，这就为他能接受良好的教育提供了保障。少年时期，他学习了音乐，哲学和一些政治理论，这些都对他将来高尚品格的形成和发动改革打好了基础。在公元前466年之后，伯利克里成为雅典的民主派的代表，接下来，他的前途一片光明，在阿尔特斯去世后，他几乎是大权在握，每年都被选举担任将军这种极其重要的官职。</w:t>
      </w:r>
    </w:p>
    <w:p>
      <w:pPr>
        <w:ind w:left="0" w:right="0" w:firstLine="560"/>
        <w:spacing w:before="450" w:after="450" w:line="312" w:lineRule="auto"/>
      </w:pPr>
      <w:r>
        <w:rPr>
          <w:rFonts w:ascii="宋体" w:hAnsi="宋体" w:eastAsia="宋体" w:cs="宋体"/>
          <w:color w:val="000"/>
          <w:sz w:val="28"/>
          <w:szCs w:val="28"/>
        </w:rPr>
        <w:t xml:space="preserve">　　幸运的是，他没有辜负人民的期望，将改革进行的如火如荼。伯利克里改革时间是公元前5世纪，在他的领导下，公民参政的范围得以扩大，参政人员都可以得到国家的津贴补偿。这一切的措施都极大的提高了雅典人民参与政治生活的积极性，将雅典的民主政治发展又推向一个高峰。古希腊能够成为四大文明古国之一与伯利克里有着密不可分的关系。</w:t>
      </w:r>
    </w:p>
    <w:p>
      <w:pPr>
        <w:ind w:left="0" w:right="0" w:firstLine="560"/>
        <w:spacing w:before="450" w:after="450" w:line="312" w:lineRule="auto"/>
      </w:pPr>
      <w:r>
        <w:rPr>
          <w:rFonts w:ascii="宋体" w:hAnsi="宋体" w:eastAsia="宋体" w:cs="宋体"/>
          <w:color w:val="000"/>
          <w:sz w:val="28"/>
          <w:szCs w:val="28"/>
        </w:rPr>
        <w:t xml:space="preserve">　　这就是伯利克里，这就是他的改革，他注定是那个被历史铭记的人，他用他自己的智慧让自己国度的政治走向繁荣，他值得我们尊敬!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利克里是公元前古希腊雅典人，他有着良好的出身，家世显赫，因此年轻的时候就受到了良好的文化教育。在公元前五世纪他当上了执政者，制定推行新的政治措施，使得雅典的发展达到了鼎盛时期。伯利克里改革内容正是奴隶民主政治的体现。　　</w:t>
      </w:r>
    </w:p>
    <w:p>
      <w:pPr>
        <w:ind w:left="0" w:right="0" w:firstLine="560"/>
        <w:spacing w:before="450" w:after="450" w:line="312" w:lineRule="auto"/>
      </w:pPr>
      <w:r>
        <w:rPr>
          <w:rFonts w:ascii="宋体" w:hAnsi="宋体" w:eastAsia="宋体" w:cs="宋体"/>
          <w:color w:val="000"/>
          <w:sz w:val="28"/>
          <w:szCs w:val="28"/>
        </w:rPr>
        <w:t xml:space="preserve">　　伯利克里画像</w:t>
      </w:r>
    </w:p>
    <w:p>
      <w:pPr>
        <w:ind w:left="0" w:right="0" w:firstLine="560"/>
        <w:spacing w:before="450" w:after="450" w:line="312" w:lineRule="auto"/>
      </w:pPr>
      <w:r>
        <w:rPr>
          <w:rFonts w:ascii="宋体" w:hAnsi="宋体" w:eastAsia="宋体" w:cs="宋体"/>
          <w:color w:val="000"/>
          <w:sz w:val="28"/>
          <w:szCs w:val="28"/>
        </w:rPr>
        <w:t xml:space="preserve">　　伯利克里改革内容主要有：第一，除将军外，所有等级的男性都可以参与官职的竞选。执政官用不记名的抽签方式产生。第二，权力机关公民大会参与权向所有年满二十岁的男性公民开放，他们都具有发言权和表决权。第三，从十个部落中选出五十人，组合成五百人会议成员，并进行按组轮流执政。第四，司法和监察机关的陪审员由十个部落各选六百人，必须满足年满三十岁男性公民两个条件。第五，最高领导人选由改革后的公民大会决定。第六，参加政治工作的公民将会有薪水补贴。第七，督促公民学习知识。还有其它细节内容。第八，把议事会政治权力分散到大会，议会，和陪审法庭中。之前由贵族专权的议事会改革后只负责处理宗教方面的事件。第九，公民身份的确立条件为父母均为雅典原住民具有雅典公民身份。</w:t>
      </w:r>
    </w:p>
    <w:p>
      <w:pPr>
        <w:ind w:left="0" w:right="0" w:firstLine="560"/>
        <w:spacing w:before="450" w:after="450" w:line="312" w:lineRule="auto"/>
      </w:pPr>
      <w:r>
        <w:rPr>
          <w:rFonts w:ascii="宋体" w:hAnsi="宋体" w:eastAsia="宋体" w:cs="宋体"/>
          <w:color w:val="000"/>
          <w:sz w:val="28"/>
          <w:szCs w:val="28"/>
        </w:rPr>
        <w:t xml:space="preserve">　　伯利克里改革内容主要表现扩大公民的参政权上，但是其中对公民身份的限定很大程度缩小了可以参与选举的人民数量。因此他的改革还是有很多的不足，仍然为的当时的统治阶层所服务。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2026-10-06T10:41:06+08:00</dcterms:created>
  <dcterms:modified xsi:type="dcterms:W3CDTF">2026-10-06T10:41:06+08:00</dcterms:modified>
</cp:coreProperties>
</file>

<file path=docProps/custom.xml><?xml version="1.0" encoding="utf-8"?>
<Properties xmlns="http://schemas.openxmlformats.org/officeDocument/2006/custom-properties" xmlns:vt="http://schemas.openxmlformats.org/officeDocument/2006/docPropsVTypes"/>
</file>