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江南制造总局：中国工业化的摇篮</w:t>
      </w:r>
      <w:bookmarkEnd w:id="1"/>
    </w:p>
    <w:p>
      <w:pPr>
        <w:jc w:val="center"/>
        <w:spacing w:before="0" w:after="450"/>
      </w:pPr>
      <w:r>
        <w:rPr>
          <w:rFonts w:ascii="Arial" w:hAnsi="Arial" w:eastAsia="Arial" w:cs="Arial"/>
          <w:color w:val="999999"/>
          <w:sz w:val="20"/>
          <w:szCs w:val="20"/>
        </w:rPr>
        <w:t xml:space="preserve">来源：网络  作者：无殇蝶舞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江南制造总局，作为中国历史上的一个重要工业机构，其性质和影响至今仍是研究中国近现代工业发展不可绕过的重要话题。这个诞生于清朝末期的工业实体，不仅是中国近代工业的发源地之一，也标志着中国从传统手工业向现代机械制造业的重要转变。　　江南制造...</w:t>
      </w:r>
    </w:p>
    <w:p>
      <w:pPr>
        <w:ind w:left="0" w:right="0" w:firstLine="560"/>
        <w:spacing w:before="450" w:after="450" w:line="312" w:lineRule="auto"/>
      </w:pPr>
      <w:r>
        <w:rPr>
          <w:rFonts w:ascii="宋体" w:hAnsi="宋体" w:eastAsia="宋体" w:cs="宋体"/>
          <w:color w:val="000"/>
          <w:sz w:val="28"/>
          <w:szCs w:val="28"/>
        </w:rPr>
        <w:t xml:space="preserve">　　江南制造总局，作为中国历史上的一个重要工业机构，其性质和影响至今仍是研究中国近现代工业发展不可绕过的重要话题。这个诞生于清朝末期的工业实体，不仅是中国近代工业的发源地之一，也标志着中国从传统手工业向现代机械制造业的重要转变。</w:t>
      </w:r>
    </w:p>
    <w:p>
      <w:pPr>
        <w:ind w:left="0" w:right="0" w:firstLine="560"/>
        <w:spacing w:before="450" w:after="450" w:line="312" w:lineRule="auto"/>
      </w:pPr>
      <w:r>
        <w:rPr>
          <w:rFonts w:ascii="宋体" w:hAnsi="宋体" w:eastAsia="宋体" w:cs="宋体"/>
          <w:color w:val="000"/>
          <w:sz w:val="28"/>
          <w:szCs w:val="28"/>
        </w:rPr>
        <w:t xml:space="preserve">　　江南制造总局成立于1865年，最初名为“上海机器局”，后经过扩展和重组，成为清朝政府最重要的军工企业之一。其基本性质是军事工业，主要任务是制造武器弹药和修理军事装备，以支持清朝末年的自强运动和抵御外来侵略。然而，与传统的手工业不同，江南制造总局大量引进西方的机械和生产技术，采用工厂制度的生产方式，这在当时的中国是前所未有的。</w:t>
      </w:r>
    </w:p>
    <w:p>
      <w:pPr>
        <w:ind w:left="0" w:right="0" w:firstLine="560"/>
        <w:spacing w:before="450" w:after="450" w:line="312" w:lineRule="auto"/>
      </w:pPr>
      <w:r>
        <w:rPr>
          <w:rFonts w:ascii="宋体" w:hAnsi="宋体" w:eastAsia="宋体" w:cs="宋体"/>
          <w:color w:val="000"/>
          <w:sz w:val="28"/>
          <w:szCs w:val="28"/>
        </w:rPr>
        <w:t xml:space="preserve">　　江南制造总局不仅仅是一个军工厂，它还具有学习和引进西方科学技术的性质。在建厂初期，由于缺乏技术和经验，总局不得不依赖外国工程师和技术工人。但随着时间的推移，通过派遣留学生和设立翻译馆等措施，江南制造总局逐渐培养了一批掌握现代科学技术的中国工程师和技术工人。这些人才不仅在江南制造总局内部发挥作用，很多人后来成为中国其他现代工业企业的骨干力量。</w:t>
      </w:r>
    </w:p>
    <w:p>
      <w:pPr>
        <w:ind w:left="0" w:right="0" w:firstLine="560"/>
        <w:spacing w:before="450" w:after="450" w:line="312" w:lineRule="auto"/>
      </w:pPr>
      <w:r>
        <w:rPr>
          <w:rFonts w:ascii="宋体" w:hAnsi="宋体" w:eastAsia="宋体" w:cs="宋体"/>
          <w:color w:val="000"/>
          <w:sz w:val="28"/>
          <w:szCs w:val="28"/>
        </w:rPr>
        <w:t xml:space="preserve">　　江南制造总局的发展还体现了中国近现代工业企业的自我扩张和多元化趋势。随着技术的提高和管理经验的积累，江南制造总局的生产能力不断增强，产品范围也从最初的简单军械逐步扩展到了造船、机械、钢铁乃至基础设施建设等多个领域。这种多元化的发展战略，不仅增强了总局的经济实力，也促进了周边地区乃至整个中国的工业化进程。</w:t>
      </w:r>
    </w:p>
    <w:p>
      <w:pPr>
        <w:ind w:left="0" w:right="0" w:firstLine="560"/>
        <w:spacing w:before="450" w:after="450" w:line="312" w:lineRule="auto"/>
      </w:pPr>
      <w:r>
        <w:rPr>
          <w:rFonts w:ascii="宋体" w:hAnsi="宋体" w:eastAsia="宋体" w:cs="宋体"/>
          <w:color w:val="000"/>
          <w:sz w:val="28"/>
          <w:szCs w:val="28"/>
        </w:rPr>
        <w:t xml:space="preserve">　　江南制造总局的历史意义还在于它为中国现代国家机构的形成提供了重要的物质基础和人才支持。通过与外国的交流和竞争，江南制造总局及其派生的企业成为了中国近代科技和工业教育的摇篮，对于推动中国的现代化进程起到了无可替代的作用。</w:t>
      </w:r>
    </w:p>
    <w:p>
      <w:pPr>
        <w:ind w:left="0" w:right="0" w:firstLine="560"/>
        <w:spacing w:before="450" w:after="450" w:line="312" w:lineRule="auto"/>
      </w:pPr>
      <w:r>
        <w:rPr>
          <w:rFonts w:ascii="宋体" w:hAnsi="宋体" w:eastAsia="宋体" w:cs="宋体"/>
          <w:color w:val="000"/>
          <w:sz w:val="28"/>
          <w:szCs w:val="28"/>
        </w:rPr>
        <w:t xml:space="preserve">　　江南制造总局作为中国近代第一个较具规模的综合性工业基地，其性质远非简单的军工厂所能概括。它是中国从传统手工业向现代工业生产方式转变的重要标志，是学习引进西方先进科技和管理经验的桥梁，更是推动中国社会现代化进程的重要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2026-10-06T09:39:03+08:00</dcterms:created>
  <dcterms:modified xsi:type="dcterms:W3CDTF">2026-10-06T09:39:03+08:00</dcterms:modified>
</cp:coreProperties>
</file>

<file path=docProps/custom.xml><?xml version="1.0" encoding="utf-8"?>
<Properties xmlns="http://schemas.openxmlformats.org/officeDocument/2006/custom-properties" xmlns:vt="http://schemas.openxmlformats.org/officeDocument/2006/docPropsVTypes"/>
</file>