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皇权与母仪：解读皇帝与太后圣旨冲突时的选择困境</w:t>
      </w:r>
      <w:bookmarkEnd w:id="1"/>
    </w:p>
    <w:p>
      <w:pPr>
        <w:jc w:val="center"/>
        <w:spacing w:before="0" w:after="450"/>
      </w:pPr>
      <w:r>
        <w:rPr>
          <w:rFonts w:ascii="Arial" w:hAnsi="Arial" w:eastAsia="Arial" w:cs="Arial"/>
          <w:color w:val="999999"/>
          <w:sz w:val="20"/>
          <w:szCs w:val="20"/>
        </w:rPr>
        <w:t xml:space="preserve">来源：网络  作者：倾听心灵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在中国古代封建社会中，皇帝的圣旨是至高无上的命令，代表着国家的最高意志。然而，在某些特殊情境下，太后的圣旨也可能与皇帝的圣旨发生冲突，引发权力的纷争。本文将探讨在这种情况下，朝廷官员和百姓应该如何选择，同时分析这种冲突背后的历史文化背景...</w:t>
      </w:r>
    </w:p>
    <w:p>
      <w:pPr>
        <w:ind w:left="0" w:right="0" w:firstLine="560"/>
        <w:spacing w:before="450" w:after="450" w:line="312" w:lineRule="auto"/>
      </w:pPr>
      <w:r>
        <w:rPr>
          <w:rFonts w:ascii="宋体" w:hAnsi="宋体" w:eastAsia="宋体" w:cs="宋体"/>
          <w:color w:val="000"/>
          <w:sz w:val="28"/>
          <w:szCs w:val="28"/>
        </w:rPr>
        <w:t xml:space="preserve">　　在中国古代封建社会中，皇帝的圣旨是至高无上的命令，代表着国家的最高意志。然而，在某些特殊情境下，太后的圣旨也可能与皇帝的圣旨发生冲突，引发权力的纷争。本文将探讨在这种情况下，朝廷官员和百姓应该如何选择，同时分析这种冲突背后的历史文化背景。</w:t>
      </w:r>
    </w:p>
    <w:p>
      <w:pPr>
        <w:ind w:left="0" w:right="0" w:firstLine="560"/>
        <w:spacing w:before="450" w:after="450" w:line="312" w:lineRule="auto"/>
      </w:pPr>
      <w:r>
        <w:rPr>
          <w:rFonts w:ascii="宋体" w:hAnsi="宋体" w:eastAsia="宋体" w:cs="宋体"/>
          <w:color w:val="000"/>
          <w:sz w:val="28"/>
          <w:szCs w:val="28"/>
        </w:rPr>
        <w:t xml:space="preserve">　　首先，我们需要了解皇帝和太后在中国封建社会中的地位。皇帝是国家的象征和统治者，拥有最高的政治权力。太后则是皇帝的母亲，通常在皇帝年幼或无法理政时担任摄政的角色。太后的地位虽然源于皇帝，但在实际情况中，太后往往拥有相当大的影响力，甚至能够左右朝政。</w:t>
      </w:r>
    </w:p>
    <w:p>
      <w:pPr>
        <w:ind w:left="0" w:right="0" w:firstLine="560"/>
        <w:spacing w:before="450" w:after="450" w:line="312" w:lineRule="auto"/>
      </w:pPr>
      <w:r>
        <w:rPr>
          <w:rFonts w:ascii="宋体" w:hAnsi="宋体" w:eastAsia="宋体" w:cs="宋体"/>
          <w:color w:val="000"/>
          <w:sz w:val="28"/>
          <w:szCs w:val="28"/>
        </w:rPr>
        <w:t xml:space="preserve">　　当皇帝的圣旨和太后的圣旨发生冲突时，理论上应该听从皇帝的圣旨，因为皇帝是国家的最高统治者，其命令具有法律效力。然而，在实际操作中，这种情况往往比较复杂。如果太后在朝廷中拥有强大的势力和支持，那么她的圣旨可能具有实际的权威性，甚至可能迫使皇帝改变决策。</w:t>
      </w:r>
    </w:p>
    <w:p>
      <w:pPr>
        <w:ind w:left="0" w:right="0" w:firstLine="560"/>
        <w:spacing w:before="450" w:after="450" w:line="312" w:lineRule="auto"/>
      </w:pPr>
      <w:r>
        <w:rPr>
          <w:rFonts w:ascii="宋体" w:hAnsi="宋体" w:eastAsia="宋体" w:cs="宋体"/>
          <w:color w:val="000"/>
          <w:sz w:val="28"/>
          <w:szCs w:val="28"/>
        </w:rPr>
        <w:t xml:space="preserve">　　在这种情况下，朝廷官员和百姓的选择往往取决于他们对形势的判断和对权力格局的理解。一般来说，他们会倾向于支持拥有实际控制力的一方，以确保自己的安全和利益。同时，他们也会考虑到道德和法理的因素，尊重皇帝的权威，同时兼顾太后的地位和影响力。</w:t>
      </w:r>
    </w:p>
    <w:p>
      <w:pPr>
        <w:ind w:left="0" w:right="0" w:firstLine="560"/>
        <w:spacing w:before="450" w:after="450" w:line="312" w:lineRule="auto"/>
      </w:pPr>
      <w:r>
        <w:rPr>
          <w:rFonts w:ascii="宋体" w:hAnsi="宋体" w:eastAsia="宋体" w:cs="宋体"/>
          <w:color w:val="000"/>
          <w:sz w:val="28"/>
          <w:szCs w:val="28"/>
        </w:rPr>
        <w:t xml:space="preserve">　　从历史文化的角度来看，皇帝与太后圣旨冲突的情况反映了中国封建社会中皇权与母仪的矛盾。在儒家文化中，孝道是非常重要的价值观，太后作为皇帝的母亲，自然享有一定的尊崇和权威。然而，皇帝作为国家的最高统治者，其权力又是不可动摇的。这种矛盾体现了封建社会中权力与伦理的复杂关系。</w:t>
      </w:r>
    </w:p>
    <w:p>
      <w:pPr>
        <w:ind w:left="0" w:right="0" w:firstLine="560"/>
        <w:spacing w:before="450" w:after="450" w:line="312" w:lineRule="auto"/>
      </w:pPr>
      <w:r>
        <w:rPr>
          <w:rFonts w:ascii="宋体" w:hAnsi="宋体" w:eastAsia="宋体" w:cs="宋体"/>
          <w:color w:val="000"/>
          <w:sz w:val="28"/>
          <w:szCs w:val="28"/>
        </w:rPr>
        <w:t xml:space="preserve">　　综上所述，当皇帝的圣旨和太后的圣旨发生冲突时，理论上应该听从皇帝的圣旨，但在实际操作中，情况往往比较复杂。朝廷官员和百姓的选择取决于他们对形势的判断和对权力格局的理解。这种冲突反映了中国封建社会中皇权与母仪的矛盾，以及权力与伦理之间的复杂关系。通过对这一问题的探讨，我们可以更深入地理解中国古代封建社会的政治和文化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2026-10-20T11:29:06+08:00</dcterms:created>
  <dcterms:modified xsi:type="dcterms:W3CDTF">2026-10-20T11:29:06+08:00</dcterms:modified>
</cp:coreProperties>
</file>

<file path=docProps/custom.xml><?xml version="1.0" encoding="utf-8"?>
<Properties xmlns="http://schemas.openxmlformats.org/officeDocument/2006/custom-properties" xmlns:vt="http://schemas.openxmlformats.org/officeDocument/2006/docPropsVTypes"/>
</file>