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古代君王最荒淫的玩法 揭秘隋炀帝任意车临幸女童过程</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古代不像现代有这么多的娱乐节目，KTV、夜总会、酒吧等娱乐场所，古人们的生活其实都比较单一，而君王也是如此，不过君王可各个都是不甘寂寞的主，历史上有不少君王都开创了不少荒淫的玩法，什么任意车、酒池肉林、羊车望幸、豹房迷宫、艮岳仙境，下面让...</w:t>
      </w:r>
    </w:p>
    <w:p>
      <w:pPr>
        <w:ind w:left="0" w:right="0" w:firstLine="560"/>
        <w:spacing w:before="450" w:after="450" w:line="312" w:lineRule="auto"/>
      </w:pPr>
      <w:r>
        <w:rPr>
          <w:rFonts w:ascii="宋体" w:hAnsi="宋体" w:eastAsia="宋体" w:cs="宋体"/>
          <w:color w:val="000"/>
          <w:sz w:val="28"/>
          <w:szCs w:val="28"/>
        </w:rPr>
        <w:t xml:space="preserve">在古代不像现代有这么多的娱乐节目，KTV、夜总会、酒吧等娱乐场所，古人们的生活其实都比较单一，而君王也是如此，不过君王可各个都是不甘寂寞的主，历史上有不少君王都开创了不少荒淫的玩法，什么任意车、酒池肉林、羊车望幸、豹房迷宫、艮岳仙境，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古代君王最荒淫的玩法：</w:t>
      </w:r>
    </w:p>
    <w:p>
      <w:pPr>
        <w:ind w:left="0" w:right="0" w:firstLine="560"/>
        <w:spacing w:before="450" w:after="450" w:line="312" w:lineRule="auto"/>
      </w:pPr>
      <w:r>
        <w:rPr>
          <w:rFonts w:ascii="黑体" w:hAnsi="黑体" w:eastAsia="黑体" w:cs="黑体"/>
          <w:color w:val="000000"/>
          <w:sz w:val="34"/>
          <w:szCs w:val="34"/>
          <w:b w:val="1"/>
          <w:bCs w:val="1"/>
        </w:rPr>
        <w:t xml:space="preserve">一、杨广 任意车</w:t>
      </w:r>
    </w:p>
    <w:p>
      <w:pPr>
        <w:ind w:left="0" w:right="0" w:firstLine="560"/>
        <w:spacing w:before="450" w:after="450" w:line="312" w:lineRule="auto"/>
      </w:pPr>
      <w:r>
        <w:rPr>
          <w:rFonts w:ascii="宋体" w:hAnsi="宋体" w:eastAsia="宋体" w:cs="宋体"/>
          <w:color w:val="000"/>
          <w:sz w:val="28"/>
          <w:szCs w:val="28"/>
        </w:rPr>
        <w:t xml:space="preserve">任意车，是隋炀帝的臣子发明的一种精巧的小车，四围都是锦围绣幕，下边配着轮子，内外共有两层，内设精巧的机关。是专供隋炀帝临幸童女所用。只要一个女子进去，将车身推动，立马被缚住手脚，丝毫不能抵抗，便任由着隋炀帝驰骋。炀帝好幸童女，每嫌她娇怯推避，不能任意宣淫，既得此车，便挑选一个体态轻盈的处女，叫她上车仰卧。那女子哪知就里，即奉命登车，机关一动，立被钩住四肢。正要用力挣扎，不意龙体压上，无从躲闪，并且不能自主，磬控纵送。云雨之后，炀帝甚是欣喜，越日赏赐何稠千金，稠入内叩谢，退与同僚谈及，自夸巧制...【查看详情】</w:t>
      </w:r>
    </w:p>
    <w:p>
      <w:pPr>
        <w:ind w:left="0" w:right="0" w:firstLine="560"/>
        <w:spacing w:before="450" w:after="450" w:line="312" w:lineRule="auto"/>
      </w:pPr>
      <w:r>
        <w:rPr>
          <w:rFonts w:ascii="黑体" w:hAnsi="黑体" w:eastAsia="黑体" w:cs="黑体"/>
          <w:color w:val="000000"/>
          <w:sz w:val="34"/>
          <w:szCs w:val="34"/>
          <w:b w:val="1"/>
          <w:bCs w:val="1"/>
        </w:rPr>
        <w:t xml:space="preserve">二、夏癸 酒池肉林</w:t>
      </w:r>
    </w:p>
    <w:p>
      <w:pPr>
        <w:ind w:left="0" w:right="0" w:firstLine="560"/>
        <w:spacing w:before="450" w:after="450" w:line="312" w:lineRule="auto"/>
      </w:pPr>
      <w:r>
        <w:rPr>
          <w:rFonts w:ascii="宋体" w:hAnsi="宋体" w:eastAsia="宋体" w:cs="宋体"/>
          <w:color w:val="000"/>
          <w:sz w:val="28"/>
          <w:szCs w:val="28"/>
        </w:rPr>
        <w:t xml:space="preserve">癸就是著名的桀，不过人家本名是癸，桀是取而代之的商人给他加上的称号，专门是在身死后继续恶心人用的。夏桀为讨妺喜的欢心，大兴土木，建立一座高大华丽的宫殿，远望去如同进入云彩，宫殿高的像是要倾倒一般，这座宫殿也叫倾宫，宫内有琼室瑶台，象牙嵌在走廊，白玉雕的床榻，奢华无比，当时的大臣关龙逢几次劝谏，夏桀都不允进谏，最后关龙逢大怒力谏道：“天子应谦恭并且讲究信义，节俭并且保护贤才，天下才能安定国家才能得以稳固，如今陛下这样奢侈无度，嗜杀成性，弄得百姓都盼着国家早点灭亡!”妺喜喜欢在大的酒池饮酒，夏桀便令人在庭院的树上挂上肉食，称为肉林，在庭院中挖个大到可以划船的池子，池里灌满了美酒，夏桀与妺喜登上倾宫，就命令三千宫女一起献舞表演，宫女们累了就让她们在肉林摘肉食充饥，而且相传夏桀“邀请”的三千名饮酒高手在击鼓声中畅饮，有一些人酒醉而死，场面十分奢靡，让人看到都会感到害羞。</w:t>
      </w:r>
    </w:p>
    <w:p>
      <w:pPr>
        <w:ind w:left="0" w:right="0" w:firstLine="560"/>
        <w:spacing w:before="450" w:after="450" w:line="312" w:lineRule="auto"/>
      </w:pPr>
      <w:r>
        <w:rPr>
          <w:rFonts w:ascii="黑体" w:hAnsi="黑体" w:eastAsia="黑体" w:cs="黑体"/>
          <w:color w:val="000000"/>
          <w:sz w:val="34"/>
          <w:szCs w:val="34"/>
          <w:b w:val="1"/>
          <w:bCs w:val="1"/>
        </w:rPr>
        <w:t xml:space="preserve">三、赵佶 艮岳仙境</w:t>
      </w:r>
    </w:p>
    <w:p>
      <w:pPr>
        <w:ind w:left="0" w:right="0" w:firstLine="560"/>
        <w:spacing w:before="450" w:after="450" w:line="312" w:lineRule="auto"/>
      </w:pPr>
      <w:r>
        <w:rPr>
          <w:rFonts w:ascii="宋体" w:hAnsi="宋体" w:eastAsia="宋体" w:cs="宋体"/>
          <w:color w:val="000"/>
          <w:sz w:val="28"/>
          <w:szCs w:val="28"/>
        </w:rPr>
        <w:t xml:space="preserve">艮岳，也就是华阳宫，是北宋亡国之君宋徽宗的私人山水乐园。作为中国最富裕朝代的终结者和著名艺术家赵佶先生要玩自然要比上面那些土掉渣要风雅的多。这华阳宫本来是老赵用来修道的地方，怎么修呢？大艺术家当然有自己的一套，那就是盖出仙境采阴补阳！艮岳硬是在平地上盖出了天下名山的风貌，而且奢华程度与艺术气息远超从古至今其他宫殿。有多奢华美妙呢，凭我们的想象力是不够的，无比富裕的大宋被掏空到了山穷水尽，百姓四处起义，就能想的到艮岳的精华程度了。当艮岳盖成之时，四处奇山异石，到处潺潺流水和袅袅香烟，有超过一万的妙龄少女，扮作仙女搔首抚琴。我们的大宋皇帝亦步亦趋或扮作文人或扮作道人，在诸如”穷深探险，绿叶朱苞”的美景中，听仙音伴仙子，飘飘然，醉醉然，夫复何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2026-03-10T05:05:37+08:00</dcterms:created>
  <dcterms:modified xsi:type="dcterms:W3CDTF">2026-03-10T05:05:37+08:00</dcterms:modified>
</cp:coreProperties>
</file>

<file path=docProps/custom.xml><?xml version="1.0" encoding="utf-8"?>
<Properties xmlns="http://schemas.openxmlformats.org/officeDocument/2006/custom-properties" xmlns:vt="http://schemas.openxmlformats.org/officeDocument/2006/docPropsVTypes"/>
</file>