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中国古代陋习:裹脚 为什么要裹脚你知道吗?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裹脚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裹脚也叫缠足，是中国古代一种陋习，是指女性用布将双脚紧紧缠裹，使其脚畸形变小，以为美观。一般女性从四、五岁起便开始缠足，直到成年骨骼定型后方将布带解开，也有终身缠裹者。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缠足开始于北宋后期，兴起于南宋。明代的缠足之风进入兴盛时期，出现了“三寸金莲”之说，清代的缠足之风蔓延至社会各阶层的女子，不论贫富贵贱，都纷纷缠足，但不缠足者也不在少数。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为什么会裹脚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1、有利于把妇女禁锢在闺阁之中，对她们的活动范围加以严格的限制，以符合“三从四德”的礼教，从而达到按男子的欲望独占其贞操的目的。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2、由此引起妇女本身体态和性生理等变化，从而更好地承当延嗣后代的生育工具。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治者的意志对天下百姓的影响，在五代以前，据说裹脚是起源于那位吟唱“春花秋月何时了”的南唐后主李煜，他的嫔妃们用布把脚缠成新月形，在用黄金做成的莲花上跳舞，李后主认为这是至美，于是后宫中就开始缠足，后来又流传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4、封建士大夫病态的审美观使然。许多封建文人士大夫视女人如玩物，病态审美，赏玩小脚成为癖好。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裹脚什么时候废除的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中后期的太平天国，首先开始推行反缠足，但最后未能成功。到了清朝末期，缠足被当时的知识分子们，视为中国社会落后的象徵之一，并认为缠足造成中国妇女的柔弱，进而影响到整个民族及国家的力量，因此开始推行反缠足运动，成立许多天足会。辛亥革命后，中国的缠足风俗开始从沿海大城市消失，并逐渐影响到内陆地区，缠足风俗的完全消失，最晚则要到1940年代甚至1950年代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