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张居正为大明续五十年国祚，崇祯称他为救时宰相</w:t>
      </w:r>
      <w:bookmarkEnd w:id="1"/>
    </w:p>
    <w:p>
      <w:pPr>
        <w:jc w:val="center"/>
        <w:spacing w:before="0" w:after="450"/>
      </w:pPr>
      <w:r>
        <w:rPr>
          <w:rFonts w:ascii="Arial" w:hAnsi="Arial" w:eastAsia="Arial" w:cs="Arial"/>
          <w:color w:val="999999"/>
          <w:sz w:val="20"/>
          <w:szCs w:val="20"/>
        </w:rPr>
        <w:t xml:space="preserve">来源：网络  作者：尘埃落定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昔日战国时期的赵武灵王，将作战穿的传统长袖服饰改为胡人的短衣长裤，因为胡人的衣服大都是皮革所制，所以便有了“改革”一词。所谓改革便是变革，革新，改变腐朽的的旧事物，然历代改革家鲜有善终之人，当年商鞅变法以强秦，商君却死于车裂，晁错为削藩...</w:t>
      </w:r>
    </w:p>
    <w:p>
      <w:pPr>
        <w:ind w:left="0" w:right="0" w:firstLine="560"/>
        <w:spacing w:before="450" w:after="450" w:line="312" w:lineRule="auto"/>
      </w:pPr>
      <w:r>
        <w:rPr>
          <w:rFonts w:ascii="宋体" w:hAnsi="宋体" w:eastAsia="宋体" w:cs="宋体"/>
          <w:color w:val="000"/>
          <w:sz w:val="28"/>
          <w:szCs w:val="28"/>
        </w:rPr>
        <w:t xml:space="preserve">　　昔日战国时期的赵武灵王，将作战穿的传统长袖服饰改为胡人的短衣长裤，因为胡人的衣服大都是皮革所制，所以便有了“改革”一词。所谓改革便是变革，革新，改变腐朽的的旧事物，然历代改革家鲜有善终之人，当年商鞅变法以强秦，商君却死于车裂，晁错为削藩而被腰斩于东市，明万历首辅张居正，开创万历新政，凭一己之力，为大明续五十年国祚，然死后被万历抄家，长子自杀，次子充军。</w:t>
      </w:r>
    </w:p>
    <w:p>
      <w:pPr>
        <w:ind w:left="0" w:right="0" w:firstLine="560"/>
        <w:spacing w:before="450" w:after="450" w:line="312" w:lineRule="auto"/>
      </w:pPr>
      <w:r>
        <w:rPr>
          <w:rFonts w:ascii="宋体" w:hAnsi="宋体" w:eastAsia="宋体" w:cs="宋体"/>
          <w:color w:val="000"/>
          <w:sz w:val="28"/>
          <w:szCs w:val="28"/>
        </w:rPr>
        <w:t xml:space="preserve">　　张居正生在一个危机四伏的大明，他是一个不折不扣的天才，张居正志向远大，身负绝学，他有胆识，有魄力，敢于改革，是我国历史上一个伟大改革家，然在万历年间，他张居正独揽大权十余年，独断专行，一面逼着万历节俭，一面生活奢侈，家中妻妾众多，表里不一，不能以身作则，对待万历皇帝，没有尽到臣子的本分。</w:t>
      </w:r>
    </w:p>
    <w:p>
      <w:pPr>
        <w:ind w:left="0" w:right="0" w:firstLine="560"/>
        <w:spacing w:before="450" w:after="450" w:line="312" w:lineRule="auto"/>
      </w:pPr>
      <w:r>
        <w:rPr>
          <w:rFonts w:ascii="宋体" w:hAnsi="宋体" w:eastAsia="宋体" w:cs="宋体"/>
          <w:color w:val="000"/>
          <w:sz w:val="28"/>
          <w:szCs w:val="28"/>
        </w:rPr>
        <w:t xml:space="preserve">　　张居正是湖北荆州人，字叔大，号太岳，因出生地是江陵县，所以大家又叫他张江陵，早在严嵩当首辅的时候他便入朝为官了，他拜了徐阶为师，在隆庆皇帝还没登基的时候便和高拱已是潜邸之臣，高拱致仕之后，他便在李太后和冯保的支持下成为了内阁首辅，开始一展自己的抱负。</w:t>
      </w:r>
    </w:p>
    <w:p>
      <w:pPr>
        <w:ind w:left="0" w:right="0" w:firstLine="560"/>
        <w:spacing w:before="450" w:after="450" w:line="312" w:lineRule="auto"/>
      </w:pPr>
      <w:r>
        <w:rPr>
          <w:rFonts w:ascii="宋体" w:hAnsi="宋体" w:eastAsia="宋体" w:cs="宋体"/>
          <w:color w:val="000"/>
          <w:sz w:val="28"/>
          <w:szCs w:val="28"/>
        </w:rPr>
        <w:t xml:space="preserve">　　张居正死后毁誉参半，虽然他的改革得罪了很多人的利益，但是除了这些被他损害利益的人的诋毁外，他本人也做了很多令后世讴病的事，在张居正夺情回来的路上有个叫钱普的知府给他安排了三十二人服务的大轿，皇帝都没坐过，他也真敢坐。他作为万历皇帝的老师，时刻要求着小皇帝节俭，可是他自己呢，可谓是妻妾百人，生活奢侈，府邸比小皇帝住的好多了。</w:t>
      </w:r>
    </w:p>
    <w:p>
      <w:pPr>
        <w:ind w:left="0" w:right="0" w:firstLine="560"/>
        <w:spacing w:before="450" w:after="450" w:line="312" w:lineRule="auto"/>
      </w:pPr>
      <w:r>
        <w:rPr>
          <w:rFonts w:ascii="宋体" w:hAnsi="宋体" w:eastAsia="宋体" w:cs="宋体"/>
          <w:color w:val="000"/>
          <w:sz w:val="28"/>
          <w:szCs w:val="28"/>
        </w:rPr>
        <w:t xml:space="preserve">　　张居正自己不能以身作则，而又去要求别人，不止万历这个徒弟对他心有怨恨，他信任的学生之一的刘台，就曾上书说张居正为人自私，他张居正的父亲在乡里霸占别人的田地，还有一位学生，在张居正的父亲死后，就张居正还没有多情呢，便公开讽刺张居正，当年严嵩贪腐败他的学生尚且不会骂老师，而张居正的学生却如此，小编估计这与张居正能不能以身作则没有关系，还是因为改改触及了太大的利益，以致于古人讲天地君亲师，连师生之情也能摒弃。</w:t>
      </w:r>
    </w:p>
    <w:p>
      <w:pPr>
        <w:ind w:left="0" w:right="0" w:firstLine="560"/>
        <w:spacing w:before="450" w:after="450" w:line="312" w:lineRule="auto"/>
      </w:pPr>
      <w:r>
        <w:rPr>
          <w:rFonts w:ascii="宋体" w:hAnsi="宋体" w:eastAsia="宋体" w:cs="宋体"/>
          <w:color w:val="000"/>
          <w:sz w:val="28"/>
          <w:szCs w:val="28"/>
        </w:rPr>
        <w:t xml:space="preserve">　　张居正的改革虽然取得一点的效果，他缓解了大明的财政危机，稳定了北边边境，缓和了国内社会矛盾，延长了大明的国祚，但是还是失败了，他没有办法改变明朝税收制度得根本弊端，万里十年二月，张居正积劳成疾病倒了，在这病重期间，他依然处理了蒙古的叛乱，浙江的兵变，稳定了辽东，在他病倒四个月后，这位为大明续命五十年的改革家病逝了。张居正死后被万历皇帝抄家，谥号被剥夺，直到天启皇帝时候才被平反，崇祯皇帝曾言：“思陵之季，抚髀思江陵，而后知：得庸相百，不若得救时之相一也。”称之为救时宰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2026-11-01T02:27:57+08:00</dcterms:created>
  <dcterms:modified xsi:type="dcterms:W3CDTF">2026-11-01T02:27:57+08:00</dcterms:modified>
</cp:coreProperties>
</file>

<file path=docProps/custom.xml><?xml version="1.0" encoding="utf-8"?>
<Properties xmlns="http://schemas.openxmlformats.org/officeDocument/2006/custom-properties" xmlns:vt="http://schemas.openxmlformats.org/officeDocument/2006/docPropsVTypes"/>
</file>