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汉景帝为什么非要处死周亚夫？周亚夫到底做错了什么</w:t>
      </w:r>
      <w:bookmarkEnd w:id="1"/>
    </w:p>
    <w:p>
      <w:pPr>
        <w:jc w:val="center"/>
        <w:spacing w:before="0" w:after="450"/>
      </w:pPr>
      <w:r>
        <w:rPr>
          <w:rFonts w:ascii="Arial" w:hAnsi="Arial" w:eastAsia="Arial" w:cs="Arial"/>
          <w:color w:val="999999"/>
          <w:sz w:val="20"/>
          <w:szCs w:val="20"/>
        </w:rPr>
        <w:t xml:space="preserve">来源：网络  作者：平静如水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飞鸟尽，良弓藏;狡兔死，走狗烹”，这是很多古代君王对待功臣的态度。作为西汉第四位杰出皇帝汉景帝，在对待自己在位时期的最大功臣周亚夫时，最终还是选择了这条“卸磨杀驴”的路。在周亚夫被杀的这件事上，诚然汉景帝要负很大的责任，但是作为被杀的...</w:t>
      </w:r>
    </w:p>
    <w:p>
      <w:pPr>
        <w:ind w:left="0" w:right="0" w:firstLine="560"/>
        <w:spacing w:before="450" w:after="450" w:line="312" w:lineRule="auto"/>
      </w:pPr>
      <w:r>
        <w:rPr>
          <w:rFonts w:ascii="宋体" w:hAnsi="宋体" w:eastAsia="宋体" w:cs="宋体"/>
          <w:color w:val="000"/>
          <w:sz w:val="28"/>
          <w:szCs w:val="28"/>
        </w:rPr>
        <w:t xml:space="preserve">　　“飞鸟尽，良弓藏;狡兔死，走狗烹”，这是很多古代君王对待功臣的态度。作为西汉第四位杰出皇帝汉景帝，在对待自己在位时期的最大功臣周亚夫时，最终还是选择了这条“卸磨杀驴”的路。在周亚夫被杀的这件事上，诚然汉景帝要负很大的责任，但是作为被杀的周亚夫，同样有着不可推卸的责任。</w:t>
      </w:r>
    </w:p>
    <w:p>
      <w:pPr>
        <w:ind w:left="0" w:right="0" w:firstLine="560"/>
        <w:spacing w:before="450" w:after="450" w:line="312" w:lineRule="auto"/>
      </w:pPr>
      <w:r>
        <w:rPr>
          <w:rFonts w:ascii="宋体" w:hAnsi="宋体" w:eastAsia="宋体" w:cs="宋体"/>
          <w:color w:val="000"/>
          <w:sz w:val="28"/>
          <w:szCs w:val="28"/>
        </w:rPr>
        <w:t xml:space="preserve">　　纵观周亚夫的一生可谓是跌宕起伏，从备受宠信到被疏远、冷落、戏弄直至被害，其人生轨迹不禁让人扼腕叹息。其实周亚夫悲剧的人生早在他最辉煌的时候就已经埋下了伏笔。</w:t>
      </w:r>
    </w:p>
    <w:p>
      <w:pPr>
        <w:ind w:left="0" w:right="0" w:firstLine="560"/>
        <w:spacing w:before="450" w:after="450" w:line="312" w:lineRule="auto"/>
      </w:pPr>
      <w:r>
        <w:rPr>
          <w:rFonts w:ascii="宋体" w:hAnsi="宋体" w:eastAsia="宋体" w:cs="宋体"/>
          <w:color w:val="000"/>
          <w:sz w:val="28"/>
          <w:szCs w:val="28"/>
        </w:rPr>
        <w:t xml:space="preserve">　　因为细柳营治军一事，周亚夫得到了汉文帝的提拔。到了汉景帝时期，“削藩”一事引得以吴王刘濞为首的七国诸侯发动了“清君侧，诛晁错”的叛乱，史称“七国之乱”。为了平息这场叛乱，汉景帝无奈之下杀掉了献“削藩”之策的晁错，但仍无法平息叛乱。最终汉景帝决定按照文帝生前遗嘱起用周亚夫讨伐叛军。</w:t>
      </w:r>
    </w:p>
    <w:p>
      <w:pPr>
        <w:ind w:left="0" w:right="0" w:firstLine="560"/>
        <w:spacing w:before="450" w:after="450" w:line="312" w:lineRule="auto"/>
      </w:pPr>
      <w:r>
        <w:rPr>
          <w:rFonts w:ascii="宋体" w:hAnsi="宋体" w:eastAsia="宋体" w:cs="宋体"/>
          <w:color w:val="000"/>
          <w:sz w:val="28"/>
          <w:szCs w:val="28"/>
        </w:rPr>
        <w:t xml:space="preserve">　　周亚夫不负汉景帝所托，在短短的三个月内就平息了叛乱。因平定“七国之乱”有功，周亚夫先后被封为太尉、丞相，深得景帝的器重，此时的周亚夫可谓是达到了人生顶峰。但也正是在平乱过程中，因没及时救援梁国，他无意间与梁王刘武结下了仇恨。后来梁王刘武每次去京城朝见天子，“常与太后言条侯(周亚夫)之短”。正是与梁王结下的这一个仇恨，为周亚夫的悲剧埋下了伏笔。</w:t>
      </w:r>
    </w:p>
    <w:p>
      <w:pPr>
        <w:ind w:left="0" w:right="0" w:firstLine="560"/>
        <w:spacing w:before="450" w:after="450" w:line="312" w:lineRule="auto"/>
      </w:pPr>
      <w:r>
        <w:rPr>
          <w:rFonts w:ascii="宋体" w:hAnsi="宋体" w:eastAsia="宋体" w:cs="宋体"/>
          <w:color w:val="000"/>
          <w:sz w:val="28"/>
          <w:szCs w:val="28"/>
        </w:rPr>
        <w:t xml:space="preserve">　　在窦太后心中，梁王刘武的分量比起汉景帝刘启还重。周亚夫得罪了梁王，相当于是得罪了窦太后。所以即便是周亚夫有再大的功劳，也早已在窦太后心里留下了不好的印象。恰恰在这个时候，周亚夫还因为自己生性耿直的性格得罪了汉景帝跟窦太后。</w:t>
      </w:r>
    </w:p>
    <w:p>
      <w:pPr>
        <w:ind w:left="0" w:right="0" w:firstLine="560"/>
        <w:spacing w:before="450" w:after="450" w:line="312" w:lineRule="auto"/>
      </w:pPr>
      <w:r>
        <w:rPr>
          <w:rFonts w:ascii="宋体" w:hAnsi="宋体" w:eastAsia="宋体" w:cs="宋体"/>
          <w:color w:val="000"/>
          <w:sz w:val="28"/>
          <w:szCs w:val="28"/>
        </w:rPr>
        <w:t xml:space="preserve">　　景帝七年，景帝想要废掉太子刘荣，改立其他皇子为太子，便找来了周亚夫商议对策。周亚夫认为废长立幼不合祖制，劝诫景帝不要那样做。其实在汉景帝的内心早已经下定决心另立太子，之所以找来周亚夫商议，不过是找一个理由罢了，没想到周亚夫这么不识趣。正是如此惹得景帝怒不可遏，言称自己的家事不容外人插手。</w:t>
      </w:r>
    </w:p>
    <w:p>
      <w:pPr>
        <w:ind w:left="0" w:right="0" w:firstLine="560"/>
        <w:spacing w:before="450" w:after="450" w:line="312" w:lineRule="auto"/>
      </w:pPr>
      <w:r>
        <w:rPr>
          <w:rFonts w:ascii="宋体" w:hAnsi="宋体" w:eastAsia="宋体" w:cs="宋体"/>
          <w:color w:val="000"/>
          <w:sz w:val="28"/>
          <w:szCs w:val="28"/>
        </w:rPr>
        <w:t xml:space="preserve">　　中元三年，窦太后想要让景帝封王信(王皇后兄长)为侯，汉景帝没有同意。在窦太后的步步紧逼下，提出了找周亚夫商量借此应付窦太后。汉景帝之所以要将周亚夫搬出来，是因为周亚夫敢于直言，肯定表示反对，这样就可以将窦太后的怨恨转嫁至周亚夫身上。果然不出所料，周亚夫以汉高祖曾与诸大臣歃血定下的盟誓“非刘氏而王，天下共击之”为由反对此事。窦太后听到周亚夫对王信封侯的意见后，立即火冒三丈，认为周亚夫可恶至极，周亚夫由此得罪了窦太后，同时也得罪了王信和王皇后。</w:t>
      </w:r>
    </w:p>
    <w:p>
      <w:pPr>
        <w:ind w:left="0" w:right="0" w:firstLine="560"/>
        <w:spacing w:before="450" w:after="450" w:line="312" w:lineRule="auto"/>
      </w:pPr>
      <w:r>
        <w:rPr>
          <w:rFonts w:ascii="宋体" w:hAnsi="宋体" w:eastAsia="宋体" w:cs="宋体"/>
          <w:color w:val="000"/>
          <w:sz w:val="28"/>
          <w:szCs w:val="28"/>
        </w:rPr>
        <w:t xml:space="preserve">　　在这之后周亚夫又因为反对汉景帝封归顺汉朝的匈奴王唯徐卢等五人为侯一事，再一次得罪了汉景帝。这君臣二人日渐疏远，矛盾重重。此时周亚夫才深感自身处境不妙，便称病辞职。虽然君臣二人矛盾重重，但毕竟周亚夫还是有一定能力的。此时的汉景帝也在考虑是否让周亚夫辅佐幼主，便安排了一场宫廷宴会。</w:t>
      </w:r>
    </w:p>
    <w:p>
      <w:pPr>
        <w:ind w:left="0" w:right="0" w:firstLine="560"/>
        <w:spacing w:before="450" w:after="450" w:line="312" w:lineRule="auto"/>
      </w:pPr>
      <w:r>
        <w:rPr>
          <w:rFonts w:ascii="宋体" w:hAnsi="宋体" w:eastAsia="宋体" w:cs="宋体"/>
          <w:color w:val="000"/>
          <w:sz w:val="28"/>
          <w:szCs w:val="28"/>
        </w:rPr>
        <w:t xml:space="preserve">　　在宴会上，汉景帝故意给了周亚夫一大块肉，并授予下人不要配筷子。周亚夫见状大怒，随即向侍者要餐具。早就注意他一举一动的汉景帝，这时笑着说：“莫非这还不能让你满意吗?”周亚夫羞愤不已，也知道景帝不高兴了，十分不情愿地向景帝跪下谢罪。景帝让他起身，他立即站起来，径直走出了宫门。这样目无君上的行为，彻底激怒了汉景帝。随后汉景帝借周亚夫儿子私造盔甲一事，将周亚夫逮捕入狱。对私造盔甲一事毫不知情的周亚夫无法忍受人格屈辱，便绝食而死，史载“因不食五日，呕血而死”。</w:t>
      </w:r>
    </w:p>
    <w:p>
      <w:pPr>
        <w:ind w:left="0" w:right="0" w:firstLine="560"/>
        <w:spacing w:before="450" w:after="450" w:line="312" w:lineRule="auto"/>
      </w:pPr>
      <w:r>
        <w:rPr>
          <w:rFonts w:ascii="宋体" w:hAnsi="宋体" w:eastAsia="宋体" w:cs="宋体"/>
          <w:color w:val="000"/>
          <w:sz w:val="28"/>
          <w:szCs w:val="28"/>
        </w:rPr>
        <w:t xml:space="preserve">　　其实纵观周亚夫的一生，特别是他最终的死亡。纠其原因，一方面是因为自身耿直的性格，以及“谋国不谋身”的做事风格，无论是在废太子一事，还是在封侯一事上，周亚夫想到的都是国家的利益，丝毫没有想过自己这样做是不是会得罪皇帝、得罪太后。另一方面则是因为汉景帝狭隘的心胸，同样是为国顶撞自己。汉文帝在细柳营一事上，不仅没有怪罪周亚夫，还提拔了他;汉景帝则是因为废太子一事，大发雷霆、日渐疏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2026-11-01T03:26:53+08:00</dcterms:created>
  <dcterms:modified xsi:type="dcterms:W3CDTF">2026-11-01T03:26:53+08:00</dcterms:modified>
</cp:coreProperties>
</file>

<file path=docProps/custom.xml><?xml version="1.0" encoding="utf-8"?>
<Properties xmlns="http://schemas.openxmlformats.org/officeDocument/2006/custom-properties" xmlns:vt="http://schemas.openxmlformats.org/officeDocument/2006/docPropsVTypes"/>
</file>