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陈平人品存疑，为何能久居高位？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　　一、智谋出众，屡建奇功　　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之所以能够久居高位，首先得益于他出众的智谋和出色的政治才能。在楚汉战争中，陈平多次为刘邦出谋划策，屡建奇功。他提出的离间计，成功离间了项羽与范增、钟离昧等重臣的关系，削弱了项羽的力量；他建议刘邦伪游云梦，逮捕了韩信，消除了内部的隐患；在白登之围中，他又用重金贿赂匈奴单于的王后，成功解救了刘邦。这些智谋和策略，不仅为刘邦的胜利奠定了坚实的基础，也充分展现了陈平的政治才能和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二、实用主义，不拘小节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为人处世方面，秉持着实用主义的原则，不拘小节。他深知在乱世之中，要想生存并取得成功，就必须要有过人的胆识和灵活的应变能力。因此，他并不拘泥于传统的道德观念，而是根据形势的变化和需要，采取灵活多变的策略。这种实用主义的态度，使他在处理复杂多变的政治局势时，能够迅速做出正确的决策，赢得了刘邦和后世帝王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三、忠诚可靠，深得信任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平的人品存在争议，但他在忠诚可靠方面却无可挑剔。他始终对刘邦忠心耿耿，无论遇到何种困难和挑战，都始终坚守在刘邦的身边，为他出谋划策，排忧解难。他的忠诚和可靠，使刘邦对他产生了深厚的信任感，愿意将重要的政治和军事任务交给他去完成。这种信任感，不仅为陈平在官场上的发展提供了有力的支持，也使他能够在关键时刻发挥出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四、善于自保，明哲保身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政治斗争中，始终保持着清醒的头脑和敏锐的洞察力。他深知在官场上的险恶和复杂，因此时刻警惕着周围的风险和威胁。他善于利用自己的智谋和才能，巧妙地避开各种政治陷阱和阴谋，成功地保护了自己的地位和利益。同时，他也善于与各种势力周旋，通过结交权贵和拉拢人心，巩固了自己的政治地位。这种善于自保和明哲保身的能力，使他在官场上的生涯更加长久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