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王安石：从几件小事看其非凡人格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王安石是一位极具影响力的政治家、文学家、思想家和改革家。他的一生充满了传奇色彩，不仅以其卓越的政治才能和深厚的文学修养著称，更以其独特的人格魅力赢得了后世的敬仰。那么，王安石究竟是一个什么样的人呢？让我们从几件小事中一窥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王安石是一位极具影响力的政治家、文学家、思想家和改革家。他的一生充满了传奇色彩，不仅以其卓越的政治才能和深厚的文学修养著称，更以其独特的人格魅力赢得了后世的敬仰。那么，王安石究竟是一个什么样的人呢？让我们从几件小事中一窥其非凡的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一、早年勤奋好学，才华横溢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出生于北宋的一个书香门第，自幼便聪慧过人，对读书有着浓厚的兴趣。他博览群书，尤其对儒家经典有着深刻的理解。少年时期的王安石便展现出非凡的才华，年仅22岁便考中进士，开始了他的仕途生涯。这一成就不仅得益于他的天赋，更离不开他早年勤奋好学的努力。王安石深知知识的重要性，他用自己的行动诠释了“书山有路勤为径，学海无涯苦作舟”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二、为官清正廉洁，心系百姓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生涯中，王安石始终保持着清正廉洁的作风，心系百姓疾苦。他历任多地官职，每到一处都致力于改善民生，减轻百姓负担。例如，在鄞县知县任上，王安石大修水利，解决县旱灾问题；同时，他还将县政府粮仓中的存粮借贷给民户，秋收后加纳少量利息偿还，这一举措为后来的“青苗法”积累了经验。王安石深知，作为官员，其职责在于为民服务，他的这些举动赢得了百姓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三、坚持原则，勇于改革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最为人称道的，莫过于他推行的熙宁变法。面对北宋中期积贫积弱的局面，王安石毅然决然地推行了一系列旨在富国强兵的改革措施。这些改革措施触动了既得利益集团的利益，遭到了强烈的反对和阻挠。然而，王安石却始终坚持自己的原则，勇于面对困难和挑战。他坚信自己的改革能够拯救国家于危难之中，为百姓带来福祉。尽管最终变法未能完全成功，但王安石勇于改革的精神却永远铭刻在历史的长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四、性格刚毅果断，不畏强权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的性格刚毅果断，不畏强权。他敢于挑战传统观念，提出自己的见解和主张。在官场生涯中，他多次因坦率直言而受到权臣的排挤和打压。然而，王安石却从未因此而屈服或退缩。他始终坚持自己的信念和原则，用实际行动诠释了什么是真正的勇气和担当。这种刚毅果断的性格，使他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五、生活简朴，淡泊名利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居高位，王安石却始终保持着简朴的生活作风，淡泊名利。他平日里骑一头小毛驴外出游玩，身边只跟着一个小书童，完全看不出昔日权倾天下的宰相的影子。王安石深知，权力和地位只是暂时的，唯有知识和智慧才是永恒的。他用自己的行动诠释了什么是真正的淡泊名利和追求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