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没有白起,就没有秦帝国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（？—公元前257年），《战国策》作公孙起，战国时期秦国郿县（今陕西省眉县常兴镇白家村）人，中国战国时代军事家、秦国名将，兵家代表人物。白起善于用兵，与秦宣太后异父同母长弟——穰侯魏冉的关系很好。白起在秦昭王时征战六国，为秦国统一六国做出了巨大的贡献。曾在伊阕之战大破魏韩联军，攻陷楚国国都郢城；长平之战重创赵国主力，功勋赫赫。白起担任秦国将领30多年，攻城70馀座，歼灭近百万敌军，被封为武安君。白起是中国历史上继孙武、吴起之后又一杰出军事家、统帅，《千字文》将他与廉颇、李牧、王翦并称为战国四大名将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白起的实力如何：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攻之于城，杀人盈城。攻之于国，杀人盈野。 白起指挥许多重要战役，平生大小70余战，没有败绩。伊阙之战歼灭韩魏24万联军，彻底扫平秦军东进之路。大破楚军，攻入郢都，迫使楚国迁都，楚国从此一蹶不振。长平一战一举歼灭赵军45万人，开创了中国历史上最早、规模最大的包围歼敌战先例，奠定了自己被后世尊为一代名将的基础 。据梁启超考证，整个战国期间共战死两百万人，白起据二分之一。论打歼灭战，千载之下，无人出其右。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258年，白起被夺官、削爵、降为士兵、迁居他乡。由于病情反复，白起无法远迁。他滞留在咸阳的3个月里，正是秦军节节败退之时。颜面扫地的秦昭王，不想让他继续得意，更不想让他看到自己决策的失败，便勒令他离开。白起才走，秦昭王就和范雎商量：“白起心怀怨诽，不如处死。”在咸阳城外十里，白起接到了赐死的命令。刚烈的白起拔出剑：“我有什么弥天大罪，何至于这个下场?”良久，他又叹息道：“我本来就该死。长平之战，赵国40万人投降，我欺骗了他们，把他们都活埋了，这足够死罪。”说罢，他举起了那把鲜血浸染过的战剑，刺向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人的眼中，白起更多是以“杀神”的形象出现;然而当年，他是秦国真正的“战神”，他的军事才能无人能敌。秦国最终能一统天下，和他征战数十年取得的赫赫战功关系密切——这是历代史学家都不会否认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