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司马家族：阴险狡诈背后的善行与贡献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在中国历史上，司马家族因其权谋手段和篡位行为而被贴上了“阴险狡诈”的标签。然而，任何历史人物或家族都并非绝对的非黑即白，司马家族在追求政治权力的同时，也做过一些值得肯定的好事。　　司马家族的崛起与争议　　司马家族起源于东汉末年，以司马懿...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在中国历史上，司马家族因其权谋手段和篡位行为而被贴上了“阴险狡诈”的标签。然而，任何历史人物或家族都并非绝对的非黑即白，司马家族在追求政治权力的同时，也做过一些值得肯定的好事。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起源于东汉末年，以司马懿为奠基人，逐渐在曹魏政权中崭露头角。司马懿以其卓越的军事才能和政治智慧，在曹魏内部权力斗争中脱颖而出，最终通过高平陵之变掌握了实际权力。此后，司马家族成员如司马昭、司马炎等人相继登上历史舞台，最终建立了晋朝，实现了中原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然而，司马家族的崛起过程中充满了权谋与斗争，他们篡夺曹魏政权的行为也备受争议。因此，历史上对司马家族的评价往往偏向于负面，认为他们阴险狡诈、不择手段。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司马家族的善行与贡献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尽管司马家族在政治斗争中表现出了一定的阴狠与狡诈，但他们也做过一些对历史和社会有益的好事。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善待前朝国君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对待前朝国君方面表现出了难得的宽宏大量。例如，司马昭灭亡蜀汉后，并未对刘禅赶尽杀绝，反而封其为安乐县公，赐予公爵府和大量金银财物，让其继续享受富贵生活。刘禅的子侄也被赐予官职爵位。同样地，司马炎在灭掉吴国后，也善待了吴国皇帝孙皓，封其为归命侯，并赐予府邸和丰厚财物。这种善待前朝国君的行为，在中国历史上是罕见的，体现了司马家族的一种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推动统一进程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推动中原统一方面也做出了贡献。三国时期，天下分裂已久，百姓渴望统一。司马家族通过一系列的政治和军事手段，最终实现了中原的统一，结束了长期的战乱局面。这一统一进程对于中国历史的发展具有重要意义，为后来的隋唐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权力的象征，司马家族的统治者还积极支持文化事业的发展。他们推动了文学、艺术等领域的繁荣，为后来的文化发展奠定了基础。例如，西晋时期出现了许多著名的文学家和艺术家，他们的作品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全面评价司马家族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司马家族时，我们应该采取客观全面的态度。虽然他们在政治斗争中表现出了阴险狡诈的一面，但也做过一些对历史和社会有益的好事。善待前朝国君、推动统一进程和支持文化发展等方面的贡献，都是不容忽视的。因此，我们不能简单地将司马家族定性为“阴险狡诈”的家族，而应该看到他们在中国历史上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