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荀彧与曹操的决裂：理想与现实的冲突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中，荀彧作为曹操的重要谋士，为其统一北方立下了汗马功劳。然而，当曹操试图晋为魏公并加九锡时，荀彧却选择了决裂。这一选择背后的原因，是理想与现实之间的复杂冲突。本文将探讨荀彧为何在此时才与曹操决裂，以及这一决裂背后的深层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中，荀彧作为曹操的重要谋士，为其统一北方立下了汗马功劳。然而，当曹操试图晋为魏公并加九锡时，荀彧却选择了决裂。这一选择背后的原因，是理想与现实之间的复杂冲突。本文将探讨荀彧为何在此时才与曹操决裂，以及这一决裂背后的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荀彧的政治理念。荀彧出身名门望族，深受儒家思想的影响，他主张忠诚于汉室，维护国家的完整和稳定。在早期，荀彧认为曹操有恢复汉室的能力和野心，因此全心全意地辅佐曹操，希望能够借助曹操的力量实现国家的统一和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曹操权力的不断扩大，其个人野心也逐渐暴露。当曹操试图晋为魏公并加九锡时，这意味着他将拥有超越臣子的地位和权力，甚至有可能取而代之汉室。这对忠于汉室的荀彧来说，无疑是一个无法接受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荀彧为何在此时才选择决裂。在曹操早期的征战和统治过程中，荀彧可能认为曹操还是在为恢复汉室而努力，因此他愿意继续辅佐曹操。但当曹操的野心明显表现出来，且行动上开始迈向篡位时，荀彧的理想与现实发生了剧烈的冲突。他无法容忍自己继续为曹操的野心服务，因此选择了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荀彧的决裂也是一个个人道德和忠诚的抉择。作为一个深受儒家思想影响的士人，荀彧不愿意违背自己的政治理念和道德信仰。他宁愿放弃权势地位，也不愿意背弃自己的信念。这种精神，在一定程度上体现了东汉末年士人的风骨和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