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揭秘南阳五圣之一的张衡是哪个朝代的人</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张衡雕...</w:t>
      </w:r>
    </w:p>
    <w:p>
      <w:pPr>
        <w:ind w:left="0" w:right="0" w:firstLine="560"/>
        <w:spacing w:before="450" w:after="450" w:line="312" w:lineRule="auto"/>
      </w:pPr>
      <w:r>
        <w:rPr>
          <w:rFonts w:ascii="宋体" w:hAnsi="宋体" w:eastAsia="宋体" w:cs="宋体"/>
          <w:color w:val="000"/>
          <w:sz w:val="28"/>
          <w:szCs w:val="28"/>
        </w:rPr>
        <w:t xml:space="preserve">　　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w:t>
      </w:r>
    </w:p>
    <w:p>
      <w:pPr>
        <w:ind w:left="0" w:right="0" w:firstLine="560"/>
        <w:spacing w:before="450" w:after="450" w:line="312" w:lineRule="auto"/>
      </w:pPr>
      <w:r>
        <w:rPr>
          <w:rFonts w:ascii="宋体" w:hAnsi="宋体" w:eastAsia="宋体" w:cs="宋体"/>
          <w:color w:val="000"/>
          <w:sz w:val="28"/>
          <w:szCs w:val="28"/>
        </w:rPr>
        <w:t xml:space="preserve">　　张衡雕像</w:t>
      </w:r>
    </w:p>
    <w:p>
      <w:pPr>
        <w:ind w:left="0" w:right="0" w:firstLine="560"/>
        <w:spacing w:before="450" w:after="450" w:line="312" w:lineRule="auto"/>
      </w:pPr>
      <w:r>
        <w:rPr>
          <w:rFonts w:ascii="宋体" w:hAnsi="宋体" w:eastAsia="宋体" w:cs="宋体"/>
          <w:color w:val="000"/>
          <w:sz w:val="28"/>
          <w:szCs w:val="28"/>
        </w:rPr>
        <w:t xml:space="preserve">　　据史料《后汉书，张衡列传》记载，张衡生于公元78年。公元78年是戊寅虎年。此时正是东汉年间。东汉乃公元25年由刘秀建国。</w:t>
      </w:r>
    </w:p>
    <w:p>
      <w:pPr>
        <w:ind w:left="0" w:right="0" w:firstLine="560"/>
        <w:spacing w:before="450" w:after="450" w:line="312" w:lineRule="auto"/>
      </w:pPr>
      <w:r>
        <w:rPr>
          <w:rFonts w:ascii="宋体" w:hAnsi="宋体" w:eastAsia="宋体" w:cs="宋体"/>
          <w:color w:val="000"/>
          <w:sz w:val="28"/>
          <w:szCs w:val="28"/>
        </w:rPr>
        <w:t xml:space="preserve">　　王莽末年，灾荒四起，物价飞涨，苛捐杂税名目繁多，神州大地处处民不聊生。于是各地纷纷爆发了农民起义。此时刘秀也顺势揭竿起义，起兵舂陵，称舂陵军。刚开始装备不足，刘秀就骑牛作战，这也成为了一段佳话。刘秀建国后定都洛阳，十一年后终于荡平天下，自此国家统一，史称东汉。</w:t>
      </w:r>
    </w:p>
    <w:p>
      <w:pPr>
        <w:ind w:left="0" w:right="0" w:firstLine="560"/>
        <w:spacing w:before="450" w:after="450" w:line="312" w:lineRule="auto"/>
      </w:pPr>
      <w:r>
        <w:rPr>
          <w:rFonts w:ascii="宋体" w:hAnsi="宋体" w:eastAsia="宋体" w:cs="宋体"/>
          <w:color w:val="000"/>
          <w:sz w:val="28"/>
          <w:szCs w:val="28"/>
        </w:rPr>
        <w:t xml:space="preserve">　　张衡出生的公元78年正是东汉汉章帝的建初三年。张衡一生涉猎众多，在文学，数学，机械，绘画，史学等方面都颇有建树，其中在天文学方面成就最高。张衡在任太史令之余，悉心研究天文现象以及历法，并且在浑天说上很有见解，最终发明了震惊世人的浑天仪。浑天仪模仿天象运转，上有二十四节气，二十八星宿等标刻，独具匠心，巧夺天工。张衡还著有天文学巨作《灵宪》，这为后世在天文方面的研究做了很好的开端。</w:t>
      </w:r>
    </w:p>
    <w:p>
      <w:pPr>
        <w:ind w:left="0" w:right="0" w:firstLine="560"/>
        <w:spacing w:before="450" w:after="450" w:line="312" w:lineRule="auto"/>
      </w:pPr>
      <w:r>
        <w:rPr>
          <w:rFonts w:ascii="宋体" w:hAnsi="宋体" w:eastAsia="宋体" w:cs="宋体"/>
          <w:color w:val="000"/>
          <w:sz w:val="28"/>
          <w:szCs w:val="28"/>
        </w:rPr>
        <w:t xml:space="preserve">　　张衡于公元139年去世，此时是东汉永和四年。所以综上所述，张衡是东汉时代的人。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张衡作为我国东汉时期最杰出的发明家，天文学家以及文学家，长久以来都被人们所津津乐道，所以关于张衡的具体资料可谓汗牛充栋，数不胜数。　　</w:t>
      </w:r>
    </w:p>
    <w:p>
      <w:pPr>
        <w:ind w:left="0" w:right="0" w:firstLine="560"/>
        <w:spacing w:before="450" w:after="450" w:line="312" w:lineRule="auto"/>
      </w:pPr>
      <w:r>
        <w:rPr>
          <w:rFonts w:ascii="宋体" w:hAnsi="宋体" w:eastAsia="宋体" w:cs="宋体"/>
          <w:color w:val="000"/>
          <w:sz w:val="28"/>
          <w:szCs w:val="28"/>
        </w:rPr>
        <w:t xml:space="preserve">　　张衡画像</w:t>
      </w:r>
    </w:p>
    <w:p>
      <w:pPr>
        <w:ind w:left="0" w:right="0" w:firstLine="560"/>
        <w:spacing w:before="450" w:after="450" w:line="312" w:lineRule="auto"/>
      </w:pPr>
      <w:r>
        <w:rPr>
          <w:rFonts w:ascii="宋体" w:hAnsi="宋体" w:eastAsia="宋体" w:cs="宋体"/>
          <w:color w:val="000"/>
          <w:sz w:val="28"/>
          <w:szCs w:val="28"/>
        </w:rPr>
        <w:t xml:space="preserve">　　张衡，后世尊称为科圣，木圣，生于公元78年。幼年刻苦好学，16岁时即四处求学。到洛阳时，进入了当时学府的最高殿堂太学深造，在这里他如饥似渴地读尽了的当世典籍，并遇见了著名的文学家，书法家崔瑗，两人一见如故，互相交流学识，成为无话不谈的好友，</w:t>
      </w:r>
    </w:p>
    <w:p>
      <w:pPr>
        <w:ind w:left="0" w:right="0" w:firstLine="560"/>
        <w:spacing w:before="450" w:after="450" w:line="312" w:lineRule="auto"/>
      </w:pPr>
      <w:r>
        <w:rPr>
          <w:rFonts w:ascii="宋体" w:hAnsi="宋体" w:eastAsia="宋体" w:cs="宋体"/>
          <w:color w:val="000"/>
          <w:sz w:val="28"/>
          <w:szCs w:val="28"/>
        </w:rPr>
        <w:t xml:space="preserve">　　公元100年，张衡应南阳太守盛邀，出任文书职位。</w:t>
      </w:r>
    </w:p>
    <w:p>
      <w:pPr>
        <w:ind w:left="0" w:right="0" w:firstLine="560"/>
        <w:spacing w:before="450" w:after="450" w:line="312" w:lineRule="auto"/>
      </w:pPr>
      <w:r>
        <w:rPr>
          <w:rFonts w:ascii="宋体" w:hAnsi="宋体" w:eastAsia="宋体" w:cs="宋体"/>
          <w:color w:val="000"/>
          <w:sz w:val="28"/>
          <w:szCs w:val="28"/>
        </w:rPr>
        <w:t xml:space="preserve">　　十一年后，张衡受汉安帝之召，进京官拜太史令。这期间张衡构思出了很多被世人所瞩目的伟大发明。最著名的当属地动仪和浑天仪。这两个仪器数构思巧妙，做工精美，千百年来，被人们反复研究，折服了一代又一代的科学工作者。</w:t>
      </w:r>
    </w:p>
    <w:p>
      <w:pPr>
        <w:ind w:left="0" w:right="0" w:firstLine="560"/>
        <w:spacing w:before="450" w:after="450" w:line="312" w:lineRule="auto"/>
      </w:pPr>
      <w:r>
        <w:rPr>
          <w:rFonts w:ascii="宋体" w:hAnsi="宋体" w:eastAsia="宋体" w:cs="宋体"/>
          <w:color w:val="000"/>
          <w:sz w:val="28"/>
          <w:szCs w:val="28"/>
        </w:rPr>
        <w:t xml:space="preserve">　　张衡在文学方面也有出色成绩，十年磨一剑，著成《二京赋》，文辞优美，意义深远，是汉赋的杰出代表，被人们传唱甚久。</w:t>
      </w:r>
    </w:p>
    <w:p>
      <w:pPr>
        <w:ind w:left="0" w:right="0" w:firstLine="560"/>
        <w:spacing w:before="450" w:after="450" w:line="312" w:lineRule="auto"/>
      </w:pPr>
      <w:r>
        <w:rPr>
          <w:rFonts w:ascii="宋体" w:hAnsi="宋体" w:eastAsia="宋体" w:cs="宋体"/>
          <w:color w:val="000"/>
          <w:sz w:val="28"/>
          <w:szCs w:val="28"/>
        </w:rPr>
        <w:t xml:space="preserve">　　公元133年，刚正不阿的张衡遭到众多宦官诽谤，愤而作《思玄赋》，抒发自己一身正气，两袖清风的情操。《思玄赋》寓意高远，超尘脱俗，是张衡的代表作之一。</w:t>
      </w:r>
    </w:p>
    <w:p>
      <w:pPr>
        <w:ind w:left="0" w:right="0" w:firstLine="560"/>
        <w:spacing w:before="450" w:after="450" w:line="312" w:lineRule="auto"/>
      </w:pPr>
      <w:r>
        <w:rPr>
          <w:rFonts w:ascii="宋体" w:hAnsi="宋体" w:eastAsia="宋体" w:cs="宋体"/>
          <w:color w:val="000"/>
          <w:sz w:val="28"/>
          <w:szCs w:val="28"/>
        </w:rPr>
        <w:t xml:space="preserve">　　公元139年，张衡辞官，告老还乡，不久之后病逝。张衡走完了自己光辉壮丽的一生。他的一生发明无数，著作无数，在科学界，文学界，天文学界，数学界都做出了永难磨灭的贡献。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公元78年，在河南南阳西鄂，今天南阳的石桥镇，有个男孩呱呱坠地。邻里们闻讯前来道贺。在这些道贺的乡邻中，大概没有一个人会想到这个哭喊乱踢的小孩日后会成为一个大名鼎鼎的发明家。　　</w:t>
      </w:r>
    </w:p>
    <w:p>
      <w:pPr>
        <w:ind w:left="0" w:right="0" w:firstLine="560"/>
        <w:spacing w:before="450" w:after="450" w:line="312" w:lineRule="auto"/>
      </w:pPr>
      <w:r>
        <w:rPr>
          <w:rFonts w:ascii="宋体" w:hAnsi="宋体" w:eastAsia="宋体" w:cs="宋体"/>
          <w:color w:val="000"/>
          <w:sz w:val="28"/>
          <w:szCs w:val="28"/>
        </w:rPr>
        <w:t xml:space="preserve">　　张衡塑像</w:t>
      </w:r>
    </w:p>
    <w:p>
      <w:pPr>
        <w:ind w:left="0" w:right="0" w:firstLine="560"/>
        <w:spacing w:before="450" w:after="450" w:line="312" w:lineRule="auto"/>
      </w:pPr>
      <w:r>
        <w:rPr>
          <w:rFonts w:ascii="宋体" w:hAnsi="宋体" w:eastAsia="宋体" w:cs="宋体"/>
          <w:color w:val="000"/>
          <w:sz w:val="28"/>
          <w:szCs w:val="28"/>
        </w:rPr>
        <w:t xml:space="preserve">　　张衡七岁时就对机械充满了兴趣。看到田里的水车，他特别好奇。水车是怎么把水送上来的呢?那么大的轮子是怎么转动起来的?他为了看懂水车的工作原理，每天都要到田边坐很久，常常忘记了吃饭时间，周围人都觉得这个孩子很怪。</w:t>
      </w:r>
    </w:p>
    <w:p>
      <w:pPr>
        <w:ind w:left="0" w:right="0" w:firstLine="560"/>
        <w:spacing w:before="450" w:after="450" w:line="312" w:lineRule="auto"/>
      </w:pPr>
      <w:r>
        <w:rPr>
          <w:rFonts w:ascii="宋体" w:hAnsi="宋体" w:eastAsia="宋体" w:cs="宋体"/>
          <w:color w:val="000"/>
          <w:sz w:val="28"/>
          <w:szCs w:val="28"/>
        </w:rPr>
        <w:t xml:space="preserve">　　张衡简直对水车着了魔，每天写完字看完书后，就用个小树枝在地上划来划去，可是他怎么也研究不出来水车的具体工作原理。父亲看见张衡对水车这么着迷，没有像其他人那样埋怨孩子，而是觉得张衡很好学，是个可塑之才。于是父亲就走访四处，打算购来一个旧的水车，让张衡好好研究。</w:t>
      </w:r>
    </w:p>
    <w:p>
      <w:pPr>
        <w:ind w:left="0" w:right="0" w:firstLine="560"/>
        <w:spacing w:before="450" w:after="450" w:line="312" w:lineRule="auto"/>
      </w:pPr>
      <w:r>
        <w:rPr>
          <w:rFonts w:ascii="宋体" w:hAnsi="宋体" w:eastAsia="宋体" w:cs="宋体"/>
          <w:color w:val="000"/>
          <w:sz w:val="28"/>
          <w:szCs w:val="28"/>
        </w:rPr>
        <w:t xml:space="preserve">　　功夫不负有心人，几天之后，张衡父亲从隔壁村子买来一个废弃的水车，虽然已经破败不堪，但张衡看见父亲用车把水车推进家时，高兴地啊的一声就扑到父亲怀里。有了水车的张衡，再也不用远远地跑到田里，每天在家里就可以研究自己心爱的水车，他晚上睡觉都恨不得搂着大大的水车睡觉。</w:t>
      </w:r>
    </w:p>
    <w:p>
      <w:pPr>
        <w:ind w:left="0" w:right="0" w:firstLine="560"/>
        <w:spacing w:before="450" w:after="450" w:line="312" w:lineRule="auto"/>
      </w:pPr>
      <w:r>
        <w:rPr>
          <w:rFonts w:ascii="宋体" w:hAnsi="宋体" w:eastAsia="宋体" w:cs="宋体"/>
          <w:color w:val="000"/>
          <w:sz w:val="28"/>
          <w:szCs w:val="28"/>
        </w:rPr>
        <w:t xml:space="preserve">　　终于在八岁那年，张衡依靠自己长期的观察，用一把小刀，削出来一个小小的水车，有半人那么高。麻雀虽小，五脏俱全，这和真正水车的构造一模一样。张衡把他放到水盆里，手搅动起来，水真的哗哗地就引了上来。</w:t>
      </w:r>
    </w:p>
    <w:p>
      <w:pPr>
        <w:ind w:left="0" w:right="0" w:firstLine="560"/>
        <w:spacing w:before="450" w:after="450" w:line="312" w:lineRule="auto"/>
      </w:pPr>
      <w:r>
        <w:rPr>
          <w:rFonts w:ascii="宋体" w:hAnsi="宋体" w:eastAsia="宋体" w:cs="宋体"/>
          <w:color w:val="000"/>
          <w:sz w:val="28"/>
          <w:szCs w:val="28"/>
        </w:rPr>
        <w:t xml:space="preserve">　　从此，张衡小发明家的美名就传遍了四乡八邻。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2026-04-29T03:16:30+08:00</dcterms:created>
  <dcterms:modified xsi:type="dcterms:W3CDTF">2026-04-29T03:16:30+08:00</dcterms:modified>
</cp:coreProperties>
</file>

<file path=docProps/custom.xml><?xml version="1.0" encoding="utf-8"?>
<Properties xmlns="http://schemas.openxmlformats.org/officeDocument/2006/custom-properties" xmlns:vt="http://schemas.openxmlformats.org/officeDocument/2006/docPropsVTypes"/>
</file>