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揭秘历史：刘罗锅的真实形象究竟如何？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传说和演绎而变得家喻户晓，但其中不少形象与真实面貌大相径庭。提及清朝乾隆年间的刘罗锅，人们脑海中往往会浮现出一个弯腰驼背、机智幽默的官员形象。然而，这一形象更多是受到文学作品和影视剧的影响。那么，历史上真实的刘罗锅——刘墉，是否真的如传闻中那般罗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一、刘墉的生平概述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，字崇如，号石庵，是清代著名的政治家、书法家，生于康熙末年，卒于嘉庆初年，历经康熙、雍正、乾隆三朝。他以其清廉正直、敢于直言进谏而著称，曾官至东阁大学士、体仁阁大学士，是乾隆朝的重要臣子之一。刘墉不仅在政治上有所建树，其书法艺术也备受推崇，被誉为“浓墨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二、罗锅传说的由来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“罗锅”的称呼，其实源自民间传说和后世文艺作品的加工。在清代乃至后世的戏曲、小说中，刘墉常被描绘成一个身材矮小、弯腰驼背的形象，这一形象不仅增加了故事的趣味性，也符合民间对于清官“貌不惊人、才高八斗”的传统认知。然而，这些描绘更多是艺术加工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三、历史记载中的真实形象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史稿》等正史记载，刘墉虽非高大魁梧，但并未提及他有罗锅之症。相反，刘墉在官场上的表现，以及他留下的书法作品，都透露出一种从容不迫、气度不凡的气质。此外，从现存的刘墉画像来看，他身材适中，面容端正，并无明显的身体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四、罗锅传说的文化意义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墉并非真的罗锅，但这一传说却赋予了刘墉形象更加鲜明的个性特征，使其成为民间故事中的经典人物。在民间文化中，刘罗锅的形象代表着智慧、正直和幽默，是底层民众对于清官理想的寄托和向往。因此，罗锅传说不仅是对刘墉个人形象的某种误解，更是社会文化心理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