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明朝时期倭寇之患：一段历史的反思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时期的倭寇问题一直备受关注。倭寇是指日本海盗和武士，他们在明朝时期频繁骚扰中国沿海地区，给当地百姓带来了极大的灾难。那么，明朝时期倭寇为什么那么厉害呢?本文将根据真实资料，为您揭开这段历史的面纱。　　首先，明朝时期倭寇...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时期的倭寇问题一直备受关注。倭寇是指日本海盗和武士，他们在明朝时期频繁骚扰中国沿海地区，给当地百姓带来了极大的灾难。那么，明朝时期倭寇为什么那么厉害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时期倭寇之所以猖獗，与当时的国际环境有关。16世纪至17世纪正值日本的战国时代，各大诸侯国之间的战争使得许多武士失去了土地和生活来源。为了谋求生计，他们纷纷投身海盗事业，成为了倭寇。这些倭寇以抢劫和勒索为生，经常骚扰中国沿海地区，导致了明朝时期倭寇之患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政府的一些政策也助长了倭寇的发展。明朝实行海禁政策，严格限制海外贸易，这使得沿海地区的经济受到了很大影响。一些沿海居民为了生计，开始与倭寇勾结，为他们提供情报和物资支持。此外，明朝政府对倭寇的打击力度不够，导致倭寇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明朝时期倭寇之所以厉害，还与他们的作战方式有关。倭寇擅长使用火枪和刀剑，他们的作战方式灵活多变，善于利用地形进行伏击和袭击。这使得明朝军队在与倭寇作战时往往处于劣势，难以有效遏制倭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最后，明朝时期倭寇之所以猖獗，还与当时的社会治安状况有关。明朝后期政治腐败严重，地方官员往往忙于争权夺利，忽视了对社会治安的管理。这导致了许多社会问题的滋生，为倭寇的活动提供了可乘之机。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时期倭寇之所以那么厉害，是由于当时的国际环境、明朝政府的政策、倭寇的作战方式以及社会治安状况等多种因素共同作用的结果。这段历史给我们留下了深刻的教训，提醒我们要时刻警惕外部威胁，加强国防建设，维护国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