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戚宦之争的背景是怎样的 戚宦之争起因是什么</w:t>
      </w:r>
      <w:bookmarkEnd w:id="1"/>
    </w:p>
    <w:p>
      <w:pPr>
        <w:jc w:val="center"/>
        <w:spacing w:before="0" w:after="450"/>
      </w:pPr>
      <w:r>
        <w:rPr>
          <w:rFonts w:ascii="Arial" w:hAnsi="Arial" w:eastAsia="Arial" w:cs="Arial"/>
          <w:color w:val="999999"/>
          <w:sz w:val="20"/>
          <w:szCs w:val="20"/>
        </w:rPr>
        <w:t xml:space="preserve">来源：网络  作者：独坐青楼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戚宦之争的背景在东汉时期,有的人认为戚宦之争是东汉末年才开始的，这是不对的。从严格意义上讲，其实戚宦之争自汉高祖刘邦驾崩以后就开始了。总的来说，戚宦之争的背景有主要的三点。　　汉高祖刘邦雕像　　第一，自汉高祖刘邦死后，一直到东汉末年，大...</w:t>
      </w:r>
    </w:p>
    <w:p>
      <w:pPr>
        <w:ind w:left="0" w:right="0" w:firstLine="560"/>
        <w:spacing w:before="450" w:after="450" w:line="312" w:lineRule="auto"/>
      </w:pPr>
      <w:r>
        <w:rPr>
          <w:rFonts w:ascii="宋体" w:hAnsi="宋体" w:eastAsia="宋体" w:cs="宋体"/>
          <w:color w:val="000"/>
          <w:sz w:val="28"/>
          <w:szCs w:val="28"/>
        </w:rPr>
        <w:t xml:space="preserve">　　戚宦之争的背景在东汉时期,有的人认为戚宦之争是东汉末年才开始的，这是不对的。从严格意义上讲，其实戚宦之争自汉高祖刘邦驾崩以后就开始了。总的来说，戚宦之争的背景有主要的三点。</w:t>
      </w:r>
    </w:p>
    <w:p>
      <w:pPr>
        <w:ind w:left="0" w:right="0" w:firstLine="560"/>
        <w:spacing w:before="450" w:after="450" w:line="312" w:lineRule="auto"/>
      </w:pPr>
      <w:r>
        <w:rPr>
          <w:rFonts w:ascii="宋体" w:hAnsi="宋体" w:eastAsia="宋体" w:cs="宋体"/>
          <w:color w:val="000"/>
          <w:sz w:val="28"/>
          <w:szCs w:val="28"/>
        </w:rPr>
        <w:t xml:space="preserve">　　汉高祖刘邦雕像</w:t>
      </w:r>
    </w:p>
    <w:p>
      <w:pPr>
        <w:ind w:left="0" w:right="0" w:firstLine="560"/>
        <w:spacing w:before="450" w:after="450" w:line="312" w:lineRule="auto"/>
      </w:pPr>
      <w:r>
        <w:rPr>
          <w:rFonts w:ascii="宋体" w:hAnsi="宋体" w:eastAsia="宋体" w:cs="宋体"/>
          <w:color w:val="000"/>
          <w:sz w:val="28"/>
          <w:szCs w:val="28"/>
        </w:rPr>
        <w:t xml:space="preserve">　　第一，自汉高祖刘邦死后，一直到东汉末年，大多数的汉室皇帝只顾贪图享乐。加之好几位汉室皇帝年幼时就继位称帝，一方面对朝政之事并不熟悉。另一方面，过于安稳舒适的生活让他们不再关心国家大事。从而让皇亲国戚以及宦官之臣有机会得到甚至掌握实权。</w:t>
      </w:r>
    </w:p>
    <w:p>
      <w:pPr>
        <w:ind w:left="0" w:right="0" w:firstLine="560"/>
        <w:spacing w:before="450" w:after="450" w:line="312" w:lineRule="auto"/>
      </w:pPr>
      <w:r>
        <w:rPr>
          <w:rFonts w:ascii="宋体" w:hAnsi="宋体" w:eastAsia="宋体" w:cs="宋体"/>
          <w:color w:val="000"/>
          <w:sz w:val="28"/>
          <w:szCs w:val="28"/>
        </w:rPr>
        <w:t xml:space="preserve">　　第二，随着皇帝的年龄逐渐长大，有些有作为的皇帝看到大权旁落，国家倾颓，有心想要重振朝纲。不得不借助皇亲国戚的力量去对付宦官势力，亦或者是利用宦官权势来打击皇亲国戚的羽翼。然而不管怎样，皇帝必须妥协一方，甚至被迫答应一些条件。这些做法最后的结果是，要么增强了宦官势力，要么扩张了皇亲国戚的羽翼。这又为戚宦之争增加了物质条件。</w:t>
      </w:r>
    </w:p>
    <w:p>
      <w:pPr>
        <w:ind w:left="0" w:right="0" w:firstLine="560"/>
        <w:spacing w:before="450" w:after="450" w:line="312" w:lineRule="auto"/>
      </w:pPr>
      <w:r>
        <w:rPr>
          <w:rFonts w:ascii="宋体" w:hAnsi="宋体" w:eastAsia="宋体" w:cs="宋体"/>
          <w:color w:val="000"/>
          <w:sz w:val="28"/>
          <w:szCs w:val="28"/>
        </w:rPr>
        <w:t xml:space="preserve">　　第三，由于国内朝纲的动摇，地方政府对百姓的压迫加深，又加之年岁不好，百姓流离失所，民不聊生。各地纷纷掀起起义狂潮，例如东汉末年最大规模的黄巾起义。宦官势力与皇亲国戚势力之间的平衡逐渐被打破，两股势力由原来的暗斗到后来的明争，到最后直接演变成血雨腥风的屠杀与战争。戚宦之争说到底还是皇位的争夺，权利的争夺。戚宦之争只有在皇帝无力统治这两股势力，皇帝的权威无法压制他们之后才会产生。</w:t>
      </w:r>
    </w:p>
    <w:p>
      <w:pPr>
        <w:ind w:left="0" w:right="0" w:firstLine="560"/>
        <w:spacing w:before="450" w:after="450" w:line="312" w:lineRule="auto"/>
      </w:pPr>
      <w:r>
        <w:rPr>
          <w:rFonts w:ascii="宋体" w:hAnsi="宋体" w:eastAsia="宋体" w:cs="宋体"/>
          <w:color w:val="000"/>
          <w:sz w:val="28"/>
          <w:szCs w:val="28"/>
        </w:rPr>
        <w:t xml:space="preserve">　　戚宦之争就是皇帝的亲戚也就是皇亲国戚与皇帝身边的宦官大臣之间的争权夺位，它们的共同点都是与皇帝十分亲近的，并且大多数人都是为皇帝建过功业的。既然都是皇帝重视的人，就不难理解为什么他们之间会明争暗斗，尔虞我诈了。下面那就来了解一下戚宦之争的起因。</w:t>
      </w:r>
    </w:p>
    <w:p>
      <w:pPr>
        <w:ind w:left="0" w:right="0" w:firstLine="560"/>
        <w:spacing w:before="450" w:after="450" w:line="312" w:lineRule="auto"/>
      </w:pPr>
      <w:r>
        <w:rPr>
          <w:rFonts w:ascii="宋体" w:hAnsi="宋体" w:eastAsia="宋体" w:cs="宋体"/>
          <w:color w:val="000"/>
          <w:sz w:val="28"/>
          <w:szCs w:val="28"/>
        </w:rPr>
        <w:t xml:space="preserve">　　汉高祖刘邦画像</w:t>
      </w:r>
    </w:p>
    <w:p>
      <w:pPr>
        <w:ind w:left="0" w:right="0" w:firstLine="560"/>
        <w:spacing w:before="450" w:after="450" w:line="312" w:lineRule="auto"/>
      </w:pPr>
      <w:r>
        <w:rPr>
          <w:rFonts w:ascii="宋体" w:hAnsi="宋体" w:eastAsia="宋体" w:cs="宋体"/>
          <w:color w:val="000"/>
          <w:sz w:val="28"/>
          <w:szCs w:val="28"/>
        </w:rPr>
        <w:t xml:space="preserve">　　第一点，这是最根本的原因，就是专制主义中央集权下君主专制的至高无上性。皇亲国戚与宦官大臣几乎每天都在君主左右，这两种人面临的最大考验就是皇权。特别是在汉朝，大汉帝国沿袭了秦朝高度的专制主义中央集权的型态，而高祖刘邦又大量的把亲戚提拔重用，这就给后来的戚宦关系恶化埋下导火线。他们每天看着皇帝专权，可以一人决天下生死，可以凭一己之私而夺天下为己用。这种强烈的诱惑，是一个正常人难于承受的。所以说这种皇权的专横性是戚宦之争的根源。</w:t>
      </w:r>
    </w:p>
    <w:p>
      <w:pPr>
        <w:ind w:left="0" w:right="0" w:firstLine="560"/>
        <w:spacing w:before="450" w:after="450" w:line="312" w:lineRule="auto"/>
      </w:pPr>
      <w:r>
        <w:rPr>
          <w:rFonts w:ascii="宋体" w:hAnsi="宋体" w:eastAsia="宋体" w:cs="宋体"/>
          <w:color w:val="000"/>
          <w:sz w:val="28"/>
          <w:szCs w:val="28"/>
        </w:rPr>
        <w:t xml:space="preserve">　　第二个重要的原因就是戚宦之间的平衡被打破，也就是戚宦之间相互制衡的磁场力量被打破。汉初，虽然皇室国戚较多，但是宦官大臣同样不少，还能勉强平衡，后来随着宦官势力的增加，两者之间的斗争就不可避免了。再加之汉朝末年，战乱较多，国家混乱皇权渐衰，能够压制戚宦力量的皇帝也压制不住了。最后这两股势力必然要碰撞在一起。这些就是戚宦之争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2026-01-23T05:56:43+08:00</dcterms:created>
  <dcterms:modified xsi:type="dcterms:W3CDTF">2026-01-23T05:56:43+08:00</dcterms:modified>
</cp:coreProperties>
</file>

<file path=docProps/custom.xml><?xml version="1.0" encoding="utf-8"?>
<Properties xmlns="http://schemas.openxmlformats.org/officeDocument/2006/custom-properties" xmlns:vt="http://schemas.openxmlformats.org/officeDocument/2006/docPropsVTypes"/>
</file>