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文景之治的内容：文景之治实施了怎样的治世政策？</w:t>
      </w:r>
      <w:bookmarkEnd w:id="1"/>
    </w:p>
    <w:p>
      <w:pPr>
        <w:jc w:val="center"/>
        <w:spacing w:before="0" w:after="450"/>
      </w:pPr>
      <w:r>
        <w:rPr>
          <w:rFonts w:ascii="Arial" w:hAnsi="Arial" w:eastAsia="Arial" w:cs="Arial"/>
          <w:color w:val="999999"/>
          <w:sz w:val="20"/>
          <w:szCs w:val="20"/>
        </w:rPr>
        <w:t xml:space="preserve">来源：网络  作者：柔情似水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文景之治是指西汉汉文帝、汉景帝统治时期出现的治世政策。　　汉初，因多年战乱导致社会经济凋敝，汉廷推崇黄老治术，采取“轻徭薄赋”、“与民休息”的政策。　　汉文帝二年和十二年分别两次“除田租税之半”，文帝十三年，还全免田租。同时，对周边...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文景之治是指西汉汉文帝、汉景帝统治时期出现的治世政策。</w:t>
      </w:r>
    </w:p>
    <w:p>
      <w:pPr>
        <w:ind w:left="0" w:right="0" w:firstLine="560"/>
        <w:spacing w:before="450" w:after="450" w:line="312" w:lineRule="auto"/>
      </w:pPr>
      <w:r>
        <w:rPr>
          <w:rFonts w:ascii="宋体" w:hAnsi="宋体" w:eastAsia="宋体" w:cs="宋体"/>
          <w:color w:val="000"/>
          <w:sz w:val="28"/>
          <w:szCs w:val="28"/>
        </w:rPr>
        <w:t xml:space="preserve">　　汉初，因多年战乱导致社会经济凋敝，汉廷推崇黄老治术，采取“轻徭薄赋”、“与民休息”的政策。</w:t>
      </w:r>
    </w:p>
    <w:p>
      <w:pPr>
        <w:ind w:left="0" w:right="0" w:firstLine="560"/>
        <w:spacing w:before="450" w:after="450" w:line="312" w:lineRule="auto"/>
      </w:pPr>
      <w:r>
        <w:rPr>
          <w:rFonts w:ascii="宋体" w:hAnsi="宋体" w:eastAsia="宋体" w:cs="宋体"/>
          <w:color w:val="000"/>
          <w:sz w:val="28"/>
          <w:szCs w:val="28"/>
        </w:rPr>
        <w:t xml:space="preserve">　　汉文帝二年和十二年分别两次“除田租税之半”，文帝十三年，还全免田租。同时，对周边敌对国家也不轻易出兵，维持和平，以免耗损国力。这就是轻徭薄赋的政策。</w:t>
      </w:r>
    </w:p>
    <w:p>
      <w:pPr>
        <w:ind w:left="0" w:right="0" w:firstLine="560"/>
        <w:spacing w:before="450" w:after="450" w:line="312" w:lineRule="auto"/>
      </w:pPr>
      <w:r>
        <w:rPr>
          <w:rFonts w:ascii="宋体" w:hAnsi="宋体" w:eastAsia="宋体" w:cs="宋体"/>
          <w:color w:val="000"/>
          <w:sz w:val="28"/>
          <w:szCs w:val="28"/>
        </w:rPr>
        <w:t xml:space="preserve">　　文景之治是西汉文帝，景帝两代40年左右的时间政治稳定、经济生产得到显着发展的「盛世」。</w:t>
      </w:r>
    </w:p>
    <w:p>
      <w:pPr>
        <w:ind w:left="0" w:right="0" w:firstLine="560"/>
        <w:spacing w:before="450" w:after="450" w:line="312" w:lineRule="auto"/>
      </w:pPr>
      <w:r>
        <w:rPr>
          <w:rFonts w:ascii="宋体" w:hAnsi="宋体" w:eastAsia="宋体" w:cs="宋体"/>
          <w:color w:val="000"/>
          <w:sz w:val="28"/>
          <w:szCs w:val="28"/>
        </w:rPr>
        <w:t xml:space="preserve">　　文景时期，重视“以德化民”，当时社会比较安定，使百姓富裕起来。到景帝后期时，国家的粮仓丰满起来了，府库里的大量铜钱多年不用，以至于穿钱的绳子烂了，散钱多得无法计算了。</w:t>
      </w:r>
    </w:p>
    <w:p>
      <w:pPr>
        <w:ind w:left="0" w:right="0" w:firstLine="560"/>
        <w:spacing w:before="450" w:after="450" w:line="312" w:lineRule="auto"/>
      </w:pPr>
      <w:r>
        <w:rPr>
          <w:rFonts w:ascii="宋体" w:hAnsi="宋体" w:eastAsia="宋体" w:cs="宋体"/>
          <w:color w:val="000"/>
          <w:sz w:val="28"/>
          <w:szCs w:val="28"/>
        </w:rPr>
        <w:t xml:space="preserve">　　随着生产日渐得到恢复并且迅速发展，出现了多年未有的稳定富裕的景象。人民的生活水平得到了很大程度的提升，同时汉朝的物质基础大大增强，是封建社会的第一个盛世。文景之治是中国历史上的经济文化发展水平最高的盛世。文景之治也为后来汉武帝征伐匈奴奠定了坚实的物质基础。</w:t>
      </w:r>
    </w:p>
    <w:p>
      <w:pPr>
        <w:ind w:left="0" w:right="0" w:firstLine="560"/>
        <w:spacing w:before="450" w:after="450" w:line="312" w:lineRule="auto"/>
      </w:pPr>
      <w:r>
        <w:rPr>
          <w:rFonts w:ascii="宋体" w:hAnsi="宋体" w:eastAsia="宋体" w:cs="宋体"/>
          <w:color w:val="000"/>
          <w:sz w:val="28"/>
          <w:szCs w:val="28"/>
        </w:rPr>
        <w:t xml:space="preserve">　　汉文帝刘恒是刘邦的第四子，母为薄姬。高帝十一年(前196年)受封为代王。公元前180年吕后死，诸吕作乱，丞相陈平、太尉周勃与朱虚侯刘章等宗室大臣共诛诸吕，迎立刘恒为帝，在位23年。汉景帝刘启是文帝太子，母为窦皇后。公元前157年即位，在位16年。</w:t>
      </w:r>
    </w:p>
    <w:p>
      <w:pPr>
        <w:ind w:left="0" w:right="0" w:firstLine="560"/>
        <w:spacing w:before="450" w:after="450" w:line="312" w:lineRule="auto"/>
      </w:pPr>
      <w:r>
        <w:rPr>
          <w:rFonts w:ascii="宋体" w:hAnsi="宋体" w:eastAsia="宋体" w:cs="宋体"/>
          <w:color w:val="000"/>
          <w:sz w:val="28"/>
          <w:szCs w:val="28"/>
        </w:rPr>
        <w:t xml:space="preserve">　　西汉王朝建立后，汉高祖、惠帝、吕后都着力于农业生产，稳定封建统治秩序，收到了显着的成效。文景两帝相继即位后，又在这基础上进一步採取了轻徭薄赋，与民休息的措施，这便是历史上所称的「文景之治」。</w:t>
      </w:r>
    </w:p>
    <w:p>
      <w:pPr>
        <w:ind w:left="0" w:right="0" w:firstLine="560"/>
        <w:spacing w:before="450" w:after="450" w:line="312" w:lineRule="auto"/>
      </w:pPr>
      <w:r>
        <w:rPr>
          <w:rFonts w:ascii="宋体" w:hAnsi="宋体" w:eastAsia="宋体" w:cs="宋体"/>
          <w:color w:val="000"/>
          <w:sz w:val="28"/>
          <w:szCs w:val="28"/>
        </w:rPr>
        <w:t xml:space="preserve">　　汉文帝十分重视农业生产，他即位后多次下诏劝课农桑，按户口比例设置叁老、孝悌、力田若干员，经常给予他们赏赐，以鼓励农民发展生产。同时还注意减轻人民负担，文帝前二年(前178年)和前十二年，曾两次「除田租税之半」，即租率减为三十税一，前十叁年还全部免去田租。自后，三十税一遂成为汉代定制。文帝时，算赋也由每年120钱减至每人每年40钱，徭役则减至每3年服役一次。景帝二年(前155年)，又把秦时17岁傅籍给公家徭役的制度改为20岁始傅，而着于汉律的傅籍年龄则为23岁。此外，文帝还下诏「弛山泽之禁」，即开放塬来归国家所有的山林川泽，从而促进了农民的副业生产和与国计民生有重大关係的盐铁生产事业的发展。文帝前十二年还废除了过关用传的制度，这有利于商品流通和各地区间的经济联系。对于农业生产的发展也有一定的促进作用。</w:t>
      </w:r>
    </w:p>
    <w:p>
      <w:pPr>
        <w:ind w:left="0" w:right="0" w:firstLine="560"/>
        <w:spacing w:before="450" w:after="450" w:line="312" w:lineRule="auto"/>
      </w:pPr>
      <w:r>
        <w:rPr>
          <w:rFonts w:ascii="宋体" w:hAnsi="宋体" w:eastAsia="宋体" w:cs="宋体"/>
          <w:color w:val="000"/>
          <w:sz w:val="28"/>
          <w:szCs w:val="28"/>
        </w:rPr>
        <w:t xml:space="preserve">　　汉文帝对秦代以来的刑法也作了重大改革。①秦代大多数罪人，即被判处为隶臣妾以及比隶臣妾更重的罪人，都没有刑期，终生服劳役。文帝诏令重新制定法律，根据犯罪情节轻重，规定服刑期限;罪人服刑期满，免为庶人。②秦代法律规定，罪人的父母、兄弟、姊妹、妻子和子女都要连坐，重的处死，轻的没入为官奴婢，称为「收孥相坐律令」。文帝明令废止。③秦代有黥、劓、刖、宫四种肉刑。汉文帝下诏废除黥，劓、刖，改用笞刑代替，景文帝又减轻了笞刑。这些改革有着重要的意义，但后两项在当时和以后并没有认真执行。文帝时许多官吏断狱从轻，持政务在宽厚，不事苛求，因此狱事简省，人民所受的压迫比秦时有显着的减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景两代对周边少数民族也不轻易动兵，尽力维持相安的关係。吕后时，南越王赵佗自立为帝，役属闽越、西瓯、骆，又乘黄屋左纛，与汉王朝分庭抗礼。文帝即位后，为赵越佗修葺祖坟，尊宠赵氏昆弟，并派陆贾再度出使南越，赐书赵佗，于是赵佗去黄屋左纛，归附汉王朝。文帝后二年(前162年)，又与匈奴定和亲之约，此后匈奴虽背约屡犯边境，但文帝只是诏令边郡严加备守，并不兴兵出击，以免烦扰百姓。</w:t>
      </w:r>
    </w:p>
    <w:p>
      <w:pPr>
        <w:ind w:left="0" w:right="0" w:firstLine="560"/>
        <w:spacing w:before="450" w:after="450" w:line="312" w:lineRule="auto"/>
      </w:pPr>
      <w:r>
        <w:rPr>
          <w:rFonts w:ascii="宋体" w:hAnsi="宋体" w:eastAsia="宋体" w:cs="宋体"/>
          <w:color w:val="000"/>
          <w:sz w:val="28"/>
          <w:szCs w:val="28"/>
        </w:rPr>
        <w:t xml:space="preserve">　　文景之治之所以成为封建社会的盛世，与文帝个人励精图治是分不开的。他即位不久，就废止诽谤妖言之罪，使臣下能大胆地提出不同的意见。秦代以来有所谓「秘祝」之官，凡有灾祥就移过于臣下。文帝前十叁年下诏废除并且声明：百官的错误和罪过，皇帝要负责。次年，他又禁止祠官为他祝福。文帝自奉也相当节俭，他在位23年，宫室苑囿，车骑服御之物都没有增添。他屡次下诏禁止郡国贡献奇珍异物。他所宠爱的慎夫人衣不曳地，帷帐不施文绣。文帝曾想建造一座露台，听说要花费百金，等于中人十家之产，于是作罢。因为文帝提倡俭约，所以当时的国家财政开支有所节制和缩减，贵族官僚也不敢滥事搜括，奢侈无度，从而减轻了人民的负担，这是「休养生息」政策的重要内容之一。文景两代採取了上述一系列措施的结果，使当时社会经济获得显着的发展，封建统治秩序也日臻巩固，西汉初年，大侯封国不过万家，小的五六百户;到了文景之世，流民还归田园，户口迅速繁息。</w:t>
      </w:r>
    </w:p>
    <w:p>
      <w:pPr>
        <w:ind w:left="0" w:right="0" w:firstLine="560"/>
        <w:spacing w:before="450" w:after="450" w:line="312" w:lineRule="auto"/>
      </w:pPr>
      <w:r>
        <w:rPr>
          <w:rFonts w:ascii="宋体" w:hAnsi="宋体" w:eastAsia="宋体" w:cs="宋体"/>
          <w:color w:val="000"/>
          <w:sz w:val="28"/>
          <w:szCs w:val="28"/>
        </w:rPr>
        <w:t xml:space="preserve">　　列侯封国大者至叁四万户，小的也户口倍增，而且比过去富实得多。农业的发展使粮价大大降低。文帝初年，粟每石十余钱至数十钱。据《汉书﹒食货志》记载，汉初至武帝即位的70年间，由于国内政治安定，只要不遇水旱之灾，百姓总是人给家足，郡国的仓廪堆满了粮食。大仓裡的粮食由于陈陈相因，致腐烂而不可食，政府的粮仓有余财，京师的钱财有千百万，连串钱的绳子都朽断了。这是对文景之治十分形象的描述。</w:t>
      </w:r>
    </w:p>
    <w:p>
      <w:pPr>
        <w:ind w:left="0" w:right="0" w:firstLine="560"/>
        <w:spacing w:before="450" w:after="450" w:line="312" w:lineRule="auto"/>
      </w:pPr>
      <w:r>
        <w:rPr>
          <w:rFonts w:ascii="宋体" w:hAnsi="宋体" w:eastAsia="宋体" w:cs="宋体"/>
          <w:color w:val="000"/>
          <w:sz w:val="28"/>
          <w:szCs w:val="28"/>
        </w:rPr>
        <w:t xml:space="preserve">　　但是，文景时期的「与民休息」政策归到底是地主阶级的政策。其目的是为了稳定和加强对农民的控制，进一步巩固封建统治，一些看来对农民有利的措施，实则对地主、商人更为有利。例如，文景减免田赋，地主获利最大，入粟拜爵，也有助于商人政治地位的提高。因此，在文景之治安定、富足的另一面，就是土地兼併势力的日益发展。同时，文帝为求得政治上的安定，对同姓诸侯王的权势虽曾有所限制，但基本上採取姑息政策。景帝叁年(前154年)吴楚七国合谋叛乱，应当说与此有一定的关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2026-03-10T06:34:39+08:00</dcterms:created>
  <dcterms:modified xsi:type="dcterms:W3CDTF">2026-03-10T06:34:39+08:00</dcterms:modified>
</cp:coreProperties>
</file>

<file path=docProps/custom.xml><?xml version="1.0" encoding="utf-8"?>
<Properties xmlns="http://schemas.openxmlformats.org/officeDocument/2006/custom-properties" xmlns:vt="http://schemas.openxmlformats.org/officeDocument/2006/docPropsVTypes"/>
</file>