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东汉炼丹家魏伯阳生平资料 魏伯阳与凤鸣山的故事</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魏伯阳简介中记载魏伯阳是一位特别有名的东汉炼丹家，号称云子牙，是古郐国人，出身名门贵族，接连几代都是做高官的仕宦之家。魏伯阳通晓纬度气候，是一位朴素的人，当官对他来说，就如同没有价值的东西，不期待拥有很大的权力与养尊处优的生活。由于生活...</w:t>
      </w:r>
    </w:p>
    <w:p>
      <w:pPr>
        <w:ind w:left="0" w:right="0" w:firstLine="560"/>
        <w:spacing w:before="450" w:after="450" w:line="312" w:lineRule="auto"/>
      </w:pPr>
      <w:r>
        <w:rPr>
          <w:rFonts w:ascii="宋体" w:hAnsi="宋体" w:eastAsia="宋体" w:cs="宋体"/>
          <w:color w:val="000"/>
          <w:sz w:val="28"/>
          <w:szCs w:val="28"/>
        </w:rPr>
        <w:t xml:space="preserve">　　魏伯阳简介中记载魏伯阳是一位特别有名的东汉炼丹家，号称云子牙，是古郐国人，出身名门贵族，接连几代都是做高官的仕宦之家。魏伯阳通晓纬度气候，是一位朴素的人，当官对他来说，就如同没有价值的东西，不期待拥有很大的权力与养尊处优的生活。由于生活环境的原因，他自幼就受到正统的儒家思想教育，同时接受了流传在民间的神仙丹术思想，因此魏伯阳喜爱道术，不愿意做官，喜欢避人独居，修养身心，涵养天性。　　</w:t>
      </w:r>
    </w:p>
    <w:p>
      <w:pPr>
        <w:ind w:left="0" w:right="0" w:firstLine="560"/>
        <w:spacing w:before="450" w:after="450" w:line="312" w:lineRule="auto"/>
      </w:pPr>
      <w:r>
        <w:rPr>
          <w:rFonts w:ascii="宋体" w:hAnsi="宋体" w:eastAsia="宋体" w:cs="宋体"/>
          <w:color w:val="000"/>
          <w:sz w:val="28"/>
          <w:szCs w:val="28"/>
        </w:rPr>
        <w:t xml:space="preserve">　　魏伯阳画像</w:t>
      </w:r>
    </w:p>
    <w:p>
      <w:pPr>
        <w:ind w:left="0" w:right="0" w:firstLine="560"/>
        <w:spacing w:before="450" w:after="450" w:line="312" w:lineRule="auto"/>
      </w:pPr>
      <w:r>
        <w:rPr>
          <w:rFonts w:ascii="宋体" w:hAnsi="宋体" w:eastAsia="宋体" w:cs="宋体"/>
          <w:color w:val="000"/>
          <w:sz w:val="28"/>
          <w:szCs w:val="28"/>
        </w:rPr>
        <w:t xml:space="preserve">　　后来，魏伯阳遇到一位高人，得到一本丹书《龙虎经》，然后回到洛阳，隐居深山，因为魏伯阳有很高的领悟能力，所以他对《龙虎经》有很深的体会，思想达到了当时炼丹时期的最高峰。</w:t>
      </w:r>
    </w:p>
    <w:p>
      <w:pPr>
        <w:ind w:left="0" w:right="0" w:firstLine="560"/>
        <w:spacing w:before="450" w:after="450" w:line="312" w:lineRule="auto"/>
      </w:pPr>
      <w:r>
        <w:rPr>
          <w:rFonts w:ascii="宋体" w:hAnsi="宋体" w:eastAsia="宋体" w:cs="宋体"/>
          <w:color w:val="000"/>
          <w:sz w:val="28"/>
          <w:szCs w:val="28"/>
        </w:rPr>
        <w:t xml:space="preserve">　　魏伯阳与三名弟子入山修炼神丹，魏伯阳看见两名弟子修炼神丹的时候心不在焉的，打算考验他们，就拿出一颗仙丹喂白犬，白犬吃了立刻死了，魏伯阳在两名弟子的目光中吃下了，也接着倒下，其中一个弟子相信师傅不会骗人的就吃下了，吃过之后也倒下了，另外两名弟子看到这样的情景之后匆匆离开，魏伯阳拿出真正的丹药给弟子跟白犬服下，一起成仙去。魏伯阳兼并内丹和外丹，被后人奉为“丹经之祖”，魏伯阳的思想对以后道教的炼丹之术有着极大的影响力，被世人称为著名的“最早炼丹家”。魏伯阳的生平事迹未出现在正史上，这些都是根据葛洪的《神仙传》中所记载的相关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东汉战争时期，大多数有学问和有道德的人都不想做官，想要隐居深山摸索保命全身之术。魏伯阳从小天资聪颖，读书不在话下，更精通儒家思想与道家修养。　　</w:t>
      </w:r>
    </w:p>
    <w:p>
      <w:pPr>
        <w:ind w:left="0" w:right="0" w:firstLine="560"/>
        <w:spacing w:before="450" w:after="450" w:line="312" w:lineRule="auto"/>
      </w:pPr>
      <w:r>
        <w:rPr>
          <w:rFonts w:ascii="宋体" w:hAnsi="宋体" w:eastAsia="宋体" w:cs="宋体"/>
          <w:color w:val="000"/>
          <w:sz w:val="28"/>
          <w:szCs w:val="28"/>
        </w:rPr>
        <w:t xml:space="preserve">　　凤鸣山图片</w:t>
      </w:r>
    </w:p>
    <w:p>
      <w:pPr>
        <w:ind w:left="0" w:right="0" w:firstLine="560"/>
        <w:spacing w:before="450" w:after="450" w:line="312" w:lineRule="auto"/>
      </w:pPr>
      <w:r>
        <w:rPr>
          <w:rFonts w:ascii="宋体" w:hAnsi="宋体" w:eastAsia="宋体" w:cs="宋体"/>
          <w:color w:val="000"/>
          <w:sz w:val="28"/>
          <w:szCs w:val="28"/>
        </w:rPr>
        <w:t xml:space="preserve">　　凤鸣山是道家“第九小洞天”的所在地，凤鸣山有着丰厚的历史积淀。凤鸣山是东汉炼丹术道教的祖师魏伯阳炼丹的遗址，它位于浙江省上虞市丰惠镇东南4公里，是国家2A级景区，景区面积大约有2.4平方公里。“悬石飞瀑”“千年古藤”称为二景点区的奇观。</w:t>
      </w:r>
    </w:p>
    <w:p>
      <w:pPr>
        <w:ind w:left="0" w:right="0" w:firstLine="560"/>
        <w:spacing w:before="450" w:after="450" w:line="312" w:lineRule="auto"/>
      </w:pPr>
      <w:r>
        <w:rPr>
          <w:rFonts w:ascii="宋体" w:hAnsi="宋体" w:eastAsia="宋体" w:cs="宋体"/>
          <w:color w:val="000"/>
          <w:sz w:val="28"/>
          <w:szCs w:val="28"/>
        </w:rPr>
        <w:t xml:space="preserve">　　在东汉顺帝元年时期，正月十五元宵节，魏公夫妻同一些善男信女前往凤鸣山，向九天玄女元君宫中祈祷。在西汉末年因躲避战乱，迁居到上虞县金罍山的老宅，魏公是方圆百里的大善人，喜欢乐于助人、抚平救济，可惜美中不足的是，年过百旬却无子嗣。所以每逢佳节都会同夫人一起带着蜡烛水果上山给九天玄女元君上供，祈祷可以早日抱上孩子。</w:t>
      </w:r>
    </w:p>
    <w:p>
      <w:pPr>
        <w:ind w:left="0" w:right="0" w:firstLine="560"/>
        <w:spacing w:before="450" w:after="450" w:line="312" w:lineRule="auto"/>
      </w:pPr>
      <w:r>
        <w:rPr>
          <w:rFonts w:ascii="宋体" w:hAnsi="宋体" w:eastAsia="宋体" w:cs="宋体"/>
          <w:color w:val="000"/>
          <w:sz w:val="28"/>
          <w:szCs w:val="28"/>
        </w:rPr>
        <w:t xml:space="preserve">　　当日回家之后，九天玄女托梦给魏夫人，告诉她王母送子给她，魏夫人醒来之后，同魏公说起此事，后来变得知有孕，十月怀胎，一日分娩，魏家得了麟儿，满月之日，魏公为孩子取名，字伯阳。</w:t>
      </w:r>
    </w:p>
    <w:p>
      <w:pPr>
        <w:ind w:left="0" w:right="0" w:firstLine="560"/>
        <w:spacing w:before="450" w:after="450" w:line="312" w:lineRule="auto"/>
      </w:pPr>
      <w:r>
        <w:rPr>
          <w:rFonts w:ascii="宋体" w:hAnsi="宋体" w:eastAsia="宋体" w:cs="宋体"/>
          <w:color w:val="000"/>
          <w:sz w:val="28"/>
          <w:szCs w:val="28"/>
        </w:rPr>
        <w:t xml:space="preserve">　　第二天早上，魏公夫妇带着魏伯阳上凤鸣山，感谢九天玄女元君。阴真人告诉魏公夫妇伯阳日后必有成就，是道教中的祖先，但是需要经历重重磨难，才可以成大器。</w:t>
      </w:r>
    </w:p>
    <w:p>
      <w:pPr>
        <w:ind w:left="0" w:right="0" w:firstLine="560"/>
        <w:spacing w:before="450" w:after="450" w:line="312" w:lineRule="auto"/>
      </w:pPr>
      <w:r>
        <w:rPr>
          <w:rFonts w:ascii="宋体" w:hAnsi="宋体" w:eastAsia="宋体" w:cs="宋体"/>
          <w:color w:val="000"/>
          <w:sz w:val="28"/>
          <w:szCs w:val="28"/>
        </w:rPr>
        <w:t xml:space="preserve">　　魏伯阳与凤鸣山有着不可分割的联系和缘分，不仅是他生命的由来，还是他炼丹有所成就的地方，在凤鸣山他完成了被称为“万古丹经王”的《周易参同契》这本著作。以上便是魏伯阳与凤鸣山的故事。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伯阳的成就在炼丹业中可以说是极具影响力的，魏伯阳出身名门贵族。魏伯阳不喜欢做官，却对道教特别的感兴趣，他自身也非常有这方面的潜力。后来魏伯阳遇到一位高人，得到一本丹书《龙虎经》，给了魏伯阳很大的启发，经过他的潜心钻研之后，在炼丹业取得了很大的成就，并获得了“最早炼丹家”的称号。　</w:t>
      </w:r>
    </w:p>
    <w:p>
      <w:pPr>
        <w:ind w:left="0" w:right="0" w:firstLine="560"/>
        <w:spacing w:before="450" w:after="450" w:line="312" w:lineRule="auto"/>
      </w:pPr>
      <w:r>
        <w:rPr>
          <w:rFonts w:ascii="宋体" w:hAnsi="宋体" w:eastAsia="宋体" w:cs="宋体"/>
          <w:color w:val="000"/>
          <w:sz w:val="28"/>
          <w:szCs w:val="28"/>
        </w:rPr>
        <w:t xml:space="preserve">　　魏伯阳画像</w:t>
      </w:r>
    </w:p>
    <w:p>
      <w:pPr>
        <w:ind w:left="0" w:right="0" w:firstLine="560"/>
        <w:spacing w:before="450" w:after="450" w:line="312" w:lineRule="auto"/>
      </w:pPr>
      <w:r>
        <w:rPr>
          <w:rFonts w:ascii="宋体" w:hAnsi="宋体" w:eastAsia="宋体" w:cs="宋体"/>
          <w:color w:val="000"/>
          <w:sz w:val="28"/>
          <w:szCs w:val="28"/>
        </w:rPr>
        <w:t xml:space="preserve">　　魏伯阳的九转金丹修炼法,金丹修炼法都是众所周知的。魏伯阳的作品有《周易参同契》、《五行相类》等，其中最早的一部外丹理论著作是《周易参同契》，简称《参同契》，它是一本关于求生和求寿发展的书，这本著作兼并内丹和外丹，主要以内炼为主，这本书的由来，是因为魏伯阳读了《阴符经》《黄帝内经》《道德经》和《易》之后完成的。全书大约有6000多字，世人对于这本书的内容存在着分歧，各有各的理解，有的认为书中内容讲的魏伯阳炼金丹以求仙药的外丹之说，有的认为魏伯阳书中主张阴阳调和，讲究依靠自身修炼为主，形成后来所谓的内丹，有的认为书中只不过是修炼金丹而已，此说法可取。历代的炼丹家对魏伯阳的这本著作都表示很重视，因此被称之为“万古丹经王”。</w:t>
      </w:r>
    </w:p>
    <w:p>
      <w:pPr>
        <w:ind w:left="0" w:right="0" w:firstLine="560"/>
        <w:spacing w:before="450" w:after="450" w:line="312" w:lineRule="auto"/>
      </w:pPr>
      <w:r>
        <w:rPr>
          <w:rFonts w:ascii="宋体" w:hAnsi="宋体" w:eastAsia="宋体" w:cs="宋体"/>
          <w:color w:val="000"/>
          <w:sz w:val="28"/>
          <w:szCs w:val="28"/>
        </w:rPr>
        <w:t xml:space="preserve">　　魏伯阳总结了一些关于东汉前炼丹中的化学知识，内容虽然不多，却是世界上讨论炼丹术的最早文献，在1932年被翻译成英文，出在《Isis》文化杂志上。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2026-06-19T10:58:08+08:00</dcterms:created>
  <dcterms:modified xsi:type="dcterms:W3CDTF">2026-06-19T10:58:08+08:00</dcterms:modified>
</cp:coreProperties>
</file>

<file path=docProps/custom.xml><?xml version="1.0" encoding="utf-8"?>
<Properties xmlns="http://schemas.openxmlformats.org/officeDocument/2006/custom-properties" xmlns:vt="http://schemas.openxmlformats.org/officeDocument/2006/docPropsVTypes"/>
</file>