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三国时期得诸葛亮为什么总是为粮草发愁？战国时期为什么从能没这种情况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首先出在兵制上。治理一个国家，往往是牵一发而动全身的，看上去是军事上的政策，但是最终可能就反应在了经济方面，所以不同时期的兵制不同，最终导致的结果当然也就不同。在战国时期，那个时候的国家都是实行的全民为兵的制度，也就是说，不打仗的时候，大家都是每天普普通通的农民，每天日出而作，日落而息，但是一旦国家准备战事的时候，所有的适龄男性都得放下手中的农具，换上铠甲、扛着兵器上阵杀敌，在这种情况下，尽管打仗的时候，生产力减少，但是只要停了战争，整个国家的农业又恢复起来，所以粮草是不用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蜀国，情况就大不一样了，他们实行的是军事优先制度，基本上属于用六个人养着一个兵，那个时候当兵已经是一个职业了，在战争中，也更加注重每个士兵的专业性，都是训练有素的将士们在对抗，所以每个专业士兵身上的成本也就增加了不少，国家需要花费更多来武装一个士兵，再加上这些职业士兵是不会再参与农业生产了，所以一方面消耗大，一方面还生产少，这样一来，就直接导致了在战争时期，国家的消耗巨大，粮草出现问题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率先发现了这个问题的关键所在，所以首先开始了屯田的工程，也就在那个时候，加强了国家的经济实力，保障了战争时期的粮草问题，但是蜀国却并没有及时的发现这个巨大的漏洞，=一直到北伐了很多次之后，诸葛亮才终于明白了这个致命的短板，于是也开始屯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他们醒悟的太晚，所以，第一批粮草还没长好的时候，诸葛亮就先病死了。除了后期生产不到位之外，蜀国的大军一直都处于战争状态下，没有时间进行农业生产，所以整个国家的经济也是在不断地倒退中，那么粮草出现短缺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