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有关医务人员述职报告实用5则范文通用(2篇)</w:t>
      </w:r>
      <w:bookmarkEnd w:id="1"/>
    </w:p>
    <w:p>
      <w:pPr>
        <w:jc w:val="center"/>
        <w:spacing w:before="0" w:after="450"/>
      </w:pPr>
      <w:r>
        <w:rPr>
          <w:rFonts w:ascii="Arial" w:hAnsi="Arial" w:eastAsia="Arial" w:cs="Arial"/>
          <w:color w:val="999999"/>
          <w:sz w:val="20"/>
          <w:szCs w:val="20"/>
        </w:rPr>
        <w:t xml:space="preserve">来源：网络  作者：青灯古佛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有关医务人员述职报告实用5则范文通用一20xx年度（下半年），根据卫生院现状，强化岗位责任管理，大力改善服务态度；诚恳接受镇政府主管领导的建议，迅速调整合疗经办人员。认真面对群众长达四年未能享受到的合疗特殊慢性病门诊费用补偿问题，积极向县合...</w:t>
      </w:r>
    </w:p>
    <w:p>
      <w:pPr>
        <w:ind w:left="0" w:right="0" w:firstLine="560"/>
        <w:spacing w:before="450" w:after="450" w:line="312" w:lineRule="auto"/>
      </w:pPr>
      <w:r>
        <w:rPr>
          <w:rFonts w:ascii="黑体" w:hAnsi="黑体" w:eastAsia="黑体" w:cs="黑体"/>
          <w:color w:val="000000"/>
          <w:sz w:val="36"/>
          <w:szCs w:val="36"/>
          <w:b w:val="1"/>
          <w:bCs w:val="1"/>
        </w:rPr>
        <w:t xml:space="preserve">有关医务人员述职报告实用5则范文通用一</w:t>
      </w:r>
    </w:p>
    <w:p>
      <w:pPr>
        <w:ind w:left="0" w:right="0" w:firstLine="560"/>
        <w:spacing w:before="450" w:after="450" w:line="312" w:lineRule="auto"/>
      </w:pPr>
      <w:r>
        <w:rPr>
          <w:rFonts w:ascii="宋体" w:hAnsi="宋体" w:eastAsia="宋体" w:cs="宋体"/>
          <w:color w:val="000"/>
          <w:sz w:val="28"/>
          <w:szCs w:val="28"/>
        </w:rPr>
        <w:t xml:space="preserve">20xx年度（下半年），根据卫生院现状，强化岗位责任管理，大力改善服务态度；诚恳接受镇政府主管领导的建议，迅速调整合疗经办人员。认真面对群众长达四年未能享受到的合疗特殊慢性病门诊费用补偿问题，积极向县合疗办领导请示汇报，最终为109人次解决了近四年的门诊慢性病费用补偿，并于年底将16万余元全部发放到患者手中。强化村卫生室管理，坚持执行“谁承担公共卫生工作，考核谁，报酬付与谁”的公平公正原则，虽然经费不多，却彻底调动起了各村卫生室医生的工作积极性。</w:t>
      </w:r>
    </w:p>
    <w:p>
      <w:pPr>
        <w:ind w:left="0" w:right="0" w:firstLine="560"/>
        <w:spacing w:before="450" w:after="450" w:line="312" w:lineRule="auto"/>
      </w:pPr>
      <w:r>
        <w:rPr>
          <w:rFonts w:ascii="宋体" w:hAnsi="宋体" w:eastAsia="宋体" w:cs="宋体"/>
          <w:color w:val="000"/>
          <w:sz w:val="28"/>
          <w:szCs w:val="28"/>
        </w:rPr>
        <w:t xml:space="preserve">20xx年初，分别成立了以院长为组长的医疗质量控制领导小组，设“医控办”，和以院长为组长的城乡居民公共卫生均等化服务项目工作领导小组，设“公卫办”。进一步完善卫生院的各项管理制度：全镇卫生系统工作人员根据资质准入严格执行合同聘用制管理；认真制定并实施较为科学的绩效分配方案；认真落实岗位责任目标考核考评；</w:t>
      </w:r>
    </w:p>
    <w:p>
      <w:pPr>
        <w:ind w:left="0" w:right="0" w:firstLine="560"/>
        <w:spacing w:before="450" w:after="450" w:line="312" w:lineRule="auto"/>
      </w:pPr>
      <w:r>
        <w:rPr>
          <w:rFonts w:ascii="宋体" w:hAnsi="宋体" w:eastAsia="宋体" w:cs="宋体"/>
          <w:color w:val="000"/>
          <w:sz w:val="28"/>
          <w:szCs w:val="28"/>
        </w:rPr>
        <w:t xml:space="preserve">认真执行医德医风考核奖惩实施方案，在20xx年6月及11月，群众两次鸣放鞭炮为卫生院送来“医德高尚 尽职尽责”，“医德高尚 妙手回春”的锦旗，开创了卫生院建院以来的先河；结合“四八排队”，认真开展抗生素专项整治；结合“我的课堂”及远程教育，大力推进全镇医务人员的学习，全年共派出四名职工离岗培训学校一年，通过学习，全年共有两名医师取得了执业助理医师资格，一名护理人员取得了注册护士资格，在县政府举行的卫生系统招录考试中，一名医务人员以全县第四名的成绩被录取。认真落实15项医疗核心制度，自20xx年8月至今，诊治各类门诊病病患者累计38900余人次，住院病人400余人次，确保了无一例医疗不安全事故发生。</w:t>
      </w:r>
    </w:p>
    <w:p>
      <w:pPr>
        <w:ind w:left="0" w:right="0" w:firstLine="560"/>
        <w:spacing w:before="450" w:after="450" w:line="312" w:lineRule="auto"/>
      </w:pPr>
      <w:r>
        <w:rPr>
          <w:rFonts w:ascii="宋体" w:hAnsi="宋体" w:eastAsia="宋体" w:cs="宋体"/>
          <w:color w:val="000"/>
          <w:sz w:val="28"/>
          <w:szCs w:val="28"/>
        </w:rPr>
        <w:t xml:space="preserve">结合“三联责任制”的实施，大力推行镇村卫生工作一体化管理，强化镇村每月培训列会的学习，努力提高村卫生室的医疗服务和公共卫生均等化服务工作水平；公卫办医务人员及联村责任医师，认真协助村卫生室进行标准化改造，经过反复督导检查，于5月中旬保质保量完成了5个标准化村卫生室建设任务。在20xx年5月20日召开的全镇上半年卫生工作会议上，组织全镇医务人员到做的好的卫生室进行现场观摩学习，通过现场观摩比较以及工作经验交流，大力激发了全镇卫生人员主动工作的积极性和争先创优的工作热情。在该次观摩中，我镇村医主动提出的“村帮村”，得到了全镇卫生人员的积极响应，全年共组织“村帮村”活动7次。《紫阳县xx镇卫生院：“村帮村”助推镇村卫生工作一体化管理》被刊登在由省卫生厅厅长主编的《陕西大卫生》（20xx年第六期）上，《xx镇六到位助推镇村卫生工作一体化》被发表在“领导干部网”上。</w:t>
      </w:r>
    </w:p>
    <w:p>
      <w:pPr>
        <w:ind w:left="0" w:right="0" w:firstLine="560"/>
        <w:spacing w:before="450" w:after="450" w:line="312" w:lineRule="auto"/>
      </w:pPr>
      <w:r>
        <w:rPr>
          <w:rFonts w:ascii="宋体" w:hAnsi="宋体" w:eastAsia="宋体" w:cs="宋体"/>
          <w:color w:val="000"/>
          <w:sz w:val="28"/>
          <w:szCs w:val="28"/>
        </w:rPr>
        <w:t xml:space="preserve">大力开展11项城乡居民公共卫生均等化服务项目工作。全年预防接种儿童5121人次；全年共报告传染病人32例；无一例漏报迟报；全年规范管理孕产妇186例，叶酸免费发放744瓶，无一例孕产妇死亡；全年儿童保健管理4000余人次；全年规范管理高血压病人920例，全年35岁以上首诊测血压7736人次，糖尿病40例，规范管理率100%；重症精神病管理21人次，规范管理率100%；在创建省级首批慢性病综合防控示范县活动中，我镇率先完成4个“健康之家”的建立及健康教育活动的开展，被紫阳县电视台在20xx年6月6日的“紫阳新闻”予以报道；</w:t>
      </w:r>
    </w:p>
    <w:p>
      <w:pPr>
        <w:ind w:left="0" w:right="0" w:firstLine="560"/>
        <w:spacing w:before="450" w:after="450" w:line="312" w:lineRule="auto"/>
      </w:pPr>
      <w:r>
        <w:rPr>
          <w:rFonts w:ascii="宋体" w:hAnsi="宋体" w:eastAsia="宋体" w:cs="宋体"/>
          <w:color w:val="000"/>
          <w:sz w:val="28"/>
          <w:szCs w:val="28"/>
        </w:rPr>
        <w:t xml:space="preserve">大力开展健康教育活动，全年全镇共开展健康教育知识讲座73次，更换健康教育专栏168期，发放各类健康教育资料10154份，全镇健康教育知识知晓率达90%，健康行为形成率达61%，手足口病防治知识进校园活动，被紫阳县电视台20xx年6月22日“紫阳新闻”予以报道； 全年共对1768名老年人进行了规范管理；全年共开展卫生监督协管巡查171次，取缔非法行医摊点15例。由于全镇卫生人员的努力，卫生院被县卫生局评为“紫阳县20xx年度公共卫生管理先进单位”。</w:t>
      </w:r>
    </w:p>
    <w:p>
      <w:pPr>
        <w:ind w:left="0" w:right="0" w:firstLine="560"/>
        <w:spacing w:before="450" w:after="450" w:line="312" w:lineRule="auto"/>
      </w:pPr>
      <w:r>
        <w:rPr>
          <w:rFonts w:ascii="宋体" w:hAnsi="宋体" w:eastAsia="宋体" w:cs="宋体"/>
          <w:color w:val="000"/>
          <w:sz w:val="28"/>
          <w:szCs w:val="28"/>
        </w:rPr>
        <w:t xml:space="preserve">严格执行国家基本药物制度和省政府药品三统一政策及西药中成药零差率销售政策，制订了细致的操作性极强的《xx镇药品三统一及西药中成药零差率销售政策考核奖惩实施方案》，以及针对回款率的双卫字（20xx）45号文件。结合联村责任医师及公卫办人员入村督导检查，采取处方点评的方式，予以严格监管考核。由于措施得力，全镇所有非营利性医疗机构的三统一药品配备率100%，覆盖率100%，使用率100%，回款率100%。并成功接受了安康市审计局的三统一政策执行情况的明查暗访。自20xx年至今，全镇非营利性医疗机构全部执行西药中成药零差率销售政策，累计销售三统一药品200余万元，为患者让利30余万元，切实解决了群众在镇村两级用药贵等问题。</w:t>
      </w:r>
    </w:p>
    <w:p>
      <w:pPr>
        <w:ind w:left="0" w:right="0" w:firstLine="560"/>
        <w:spacing w:before="450" w:after="450" w:line="312" w:lineRule="auto"/>
      </w:pPr>
      <w:r>
        <w:rPr>
          <w:rFonts w:ascii="宋体" w:hAnsi="宋体" w:eastAsia="宋体" w:cs="宋体"/>
          <w:color w:val="000"/>
          <w:sz w:val="28"/>
          <w:szCs w:val="28"/>
        </w:rPr>
        <w:t xml:space="preserve">20xx年度继续大力开展合疗惠民经办工作，全年共经办合疗补偿25422人次，补偿金额达1397989.24元。大力开展特殊慢性病申报工作，仅20xx年一年，经县合疗办组织专家鉴定就通过了151名慢性病患者，使全镇20xx年—20xx年通过确认慢性病患者总数达273人；20xx年度享受特殊慢性病患者费用补偿131人，补偿金额共计达19万余元。通过扎实的合疗经办工作，有力的提高了群众的参合积极性，使我镇20xx年度参合率高达98.5% 。卫生院被镇党委政府连续两年（20xx年度，20xx年度）评为“支持地方经济发展先进单位”。</w:t>
      </w:r>
    </w:p>
    <w:p>
      <w:pPr>
        <w:ind w:left="0" w:right="0" w:firstLine="560"/>
        <w:spacing w:before="450" w:after="450" w:line="312" w:lineRule="auto"/>
      </w:pPr>
      <w:r>
        <w:rPr>
          <w:rFonts w:ascii="宋体" w:hAnsi="宋体" w:eastAsia="宋体" w:cs="宋体"/>
          <w:color w:val="000"/>
          <w:sz w:val="28"/>
          <w:szCs w:val="28"/>
        </w:rPr>
        <w:t xml:space="preserve">虽然取得了上述一些成绩，作为院长，工作中仍有诸多不足：工作方法简单，对职工关心不够，职工待遇未能得到提高。向卫生局领导及镇党委政府领导的工作汇报不够积极主动。 环境卫生管理亟待进一步强化 。这些不足将在未来的工作中，务必加以逐项解决。</w:t>
      </w:r>
    </w:p>
    <w:p>
      <w:pPr>
        <w:ind w:left="0" w:right="0" w:firstLine="560"/>
        <w:spacing w:before="450" w:after="450" w:line="312" w:lineRule="auto"/>
      </w:pPr>
      <w:r>
        <w:rPr>
          <w:rFonts w:ascii="黑体" w:hAnsi="黑体" w:eastAsia="黑体" w:cs="黑体"/>
          <w:color w:val="000000"/>
          <w:sz w:val="36"/>
          <w:szCs w:val="36"/>
          <w:b w:val="1"/>
          <w:bCs w:val="1"/>
        </w:rPr>
        <w:t xml:space="preserve">有关医务人员述职报告实用5则范文通用二</w:t>
      </w:r>
    </w:p>
    <w:p>
      <w:pPr>
        <w:ind w:left="0" w:right="0" w:firstLine="560"/>
        <w:spacing w:before="450" w:after="450" w:line="312" w:lineRule="auto"/>
      </w:pPr>
      <w:r>
        <w:rPr>
          <w:rFonts w:ascii="宋体" w:hAnsi="宋体" w:eastAsia="宋体" w:cs="宋体"/>
          <w:color w:val="000"/>
          <w:sz w:val="28"/>
          <w:szCs w:val="28"/>
        </w:rPr>
        <w:t xml:space="preserve">为了深入贯彻落实科学发展观，进一步加强政风行风建设，我院遵照卫生部、省市区卫生局关于纠风工作的相关文件部署和要求，结合我院实际情况，扎扎实实的开展医德医风专项治理工作，现将对我院20xx年纠风工作总结如下：</w:t>
      </w:r>
    </w:p>
    <w:p>
      <w:pPr>
        <w:ind w:left="0" w:right="0" w:firstLine="560"/>
        <w:spacing w:before="450" w:after="450" w:line="312" w:lineRule="auto"/>
      </w:pPr>
      <w:r>
        <w:rPr>
          <w:rFonts w:ascii="宋体" w:hAnsi="宋体" w:eastAsia="宋体" w:cs="宋体"/>
          <w:color w:val="000"/>
          <w:sz w:val="28"/>
          <w:szCs w:val="28"/>
        </w:rPr>
        <w:t xml:space="preserve">在医院治理纠风工作领导小组的监督带领下，积极开展单位医德考评工作，不断深化对纠风工作重要性的认识。</w:t>
      </w:r>
    </w:p>
    <w:p>
      <w:pPr>
        <w:ind w:left="0" w:right="0" w:firstLine="560"/>
        <w:spacing w:before="450" w:after="450" w:line="312" w:lineRule="auto"/>
      </w:pPr>
      <w:r>
        <w:rPr>
          <w:rFonts w:ascii="宋体" w:hAnsi="宋体" w:eastAsia="宋体" w:cs="宋体"/>
          <w:color w:val="000"/>
          <w:sz w:val="28"/>
          <w:szCs w:val="28"/>
        </w:rPr>
        <w:t xml:space="preserve">多次组织开展教育活动，使上级精神在院内的知晓率达100%，参加学习人员占全院医务工作者的比例达100%。</w:t>
      </w:r>
    </w:p>
    <w:p>
      <w:pPr>
        <w:ind w:left="0" w:right="0" w:firstLine="560"/>
        <w:spacing w:before="450" w:after="450" w:line="312" w:lineRule="auto"/>
      </w:pPr>
      <w:r>
        <w:rPr>
          <w:rFonts w:ascii="宋体" w:hAnsi="宋体" w:eastAsia="宋体" w:cs="宋体"/>
          <w:color w:val="000"/>
          <w:sz w:val="28"/>
          <w:szCs w:val="28"/>
        </w:rPr>
        <w:t xml:space="preserve">1、20xx年7月开展“反腐倡廉综合整治月”活动，要求院内职工从思想上充分认识到抵制商业贿赂这一工作的紧急性、重要性，坚持扫除一切不良风气，全心全意为患者服务。</w:t>
      </w:r>
    </w:p>
    <w:p>
      <w:pPr>
        <w:ind w:left="0" w:right="0" w:firstLine="560"/>
        <w:spacing w:before="450" w:after="450" w:line="312" w:lineRule="auto"/>
      </w:pPr>
      <w:r>
        <w:rPr>
          <w:rFonts w:ascii="宋体" w:hAnsi="宋体" w:eastAsia="宋体" w:cs="宋体"/>
          <w:color w:val="000"/>
          <w:sz w:val="28"/>
          <w:szCs w:val="28"/>
        </w:rPr>
        <w:t xml:space="preserve">2、对医护人员作出要求，严格按照相关文件规定执行，对“八不准”精神进行深入了解和执行，加强队伍精神素质建设，弘扬新风正气，营建良好院风。</w:t>
      </w:r>
    </w:p>
    <w:p>
      <w:pPr>
        <w:ind w:left="0" w:right="0" w:firstLine="560"/>
        <w:spacing w:before="450" w:after="450" w:line="312" w:lineRule="auto"/>
      </w:pPr>
      <w:r>
        <w:rPr>
          <w:rFonts w:ascii="宋体" w:hAnsi="宋体" w:eastAsia="宋体" w:cs="宋体"/>
          <w:color w:val="000"/>
          <w:sz w:val="28"/>
          <w:szCs w:val="28"/>
        </w:rPr>
        <w:t xml:space="preserve">3、医德考评工作直接与个人绩效挂钩，纳入年终考评，优秀予以表扬，不合格者则按比例扣罚年终奖。</w:t>
      </w:r>
    </w:p>
    <w:p>
      <w:pPr>
        <w:ind w:left="0" w:right="0" w:firstLine="560"/>
        <w:spacing w:before="450" w:after="450" w:line="312" w:lineRule="auto"/>
      </w:pPr>
      <w:r>
        <w:rPr>
          <w:rFonts w:ascii="宋体" w:hAnsi="宋体" w:eastAsia="宋体" w:cs="宋体"/>
          <w:color w:val="000"/>
          <w:sz w:val="28"/>
          <w:szCs w:val="28"/>
        </w:rPr>
        <w:t xml:space="preserve">1、医德考评结果均已装档备查，20xx年医德考评112人，优秀9人，良好103人。坚持考评人人有档案，考评结果与个人绩效挂钩。</w:t>
      </w:r>
    </w:p>
    <w:p>
      <w:pPr>
        <w:ind w:left="0" w:right="0" w:firstLine="560"/>
        <w:spacing w:before="450" w:after="450" w:line="312" w:lineRule="auto"/>
      </w:pPr>
      <w:r>
        <w:rPr>
          <w:rFonts w:ascii="宋体" w:hAnsi="宋体" w:eastAsia="宋体" w:cs="宋体"/>
          <w:color w:val="000"/>
          <w:sz w:val="28"/>
          <w:szCs w:val="28"/>
        </w:rPr>
        <w:t xml:space="preserve">2、20xx年我院没有医务人员受党纪政纪、受行政处罚；没有医药购销和医疗服务中的违纪违法行为；没有被吊销执业证书、移送司法机关人员；没有乱收费等现象存在。</w:t>
      </w:r>
    </w:p>
    <w:p>
      <w:pPr>
        <w:ind w:left="0" w:right="0" w:firstLine="560"/>
        <w:spacing w:before="450" w:after="450" w:line="312" w:lineRule="auto"/>
      </w:pPr>
      <w:r>
        <w:rPr>
          <w:rFonts w:ascii="宋体" w:hAnsi="宋体" w:eastAsia="宋体" w:cs="宋体"/>
          <w:color w:val="000"/>
          <w:sz w:val="28"/>
          <w:szCs w:val="28"/>
        </w:rPr>
        <w:t xml:space="preserve">综上所述，我院对纠风治理工作十分重视，以坚决治理收受回扣、“红包”、开单提成、乱收费等损害群众利益的不正之风，解决群众“看病贵”、“看病难”的问题为重点，保证了落实党风廉政建设和反腐败斗争、医德医风建设和纠风工作得到全面落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2026-11-08T03:32:55+08:00</dcterms:created>
  <dcterms:modified xsi:type="dcterms:W3CDTF">2026-11-08T03:32:55+08:00</dcterms:modified>
</cp:coreProperties>
</file>

<file path=docProps/custom.xml><?xml version="1.0" encoding="utf-8"?>
<Properties xmlns="http://schemas.openxmlformats.org/officeDocument/2006/custom-properties" xmlns:vt="http://schemas.openxmlformats.org/officeDocument/2006/docPropsVTypes"/>
</file>