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最新口腔岗位述职报告 口腔个人述职报告简短(5篇)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口腔岗位述职报告口腔个人述职报告一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口腔岗位述职报告口腔个人述职报告一</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口腔岗位述职报告口腔个人述职报告二</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20_年毕业于医学院后分配到我们医院，九年来一直在从事口腔医疗工作，在20_年_月被任命为口腔医师。现在我的工作总结如下：在政治意识形态，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_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年积极主动去参加并通过了全国职业医师考试，20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_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口腔岗位述职报告口腔个人述职报告四</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三个代表\"重要思想和科学发展观等，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志真诚地对待，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坚持\"精益求精，一丝不苟\"的原则，坚持业务学习不放松。认真参加卫生局的各期学习，认真参加市内的每次学习。xx年积极主动去参加并通过了全国职业医师考试，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九年来，在各级的帮助和同志们的支持下，工作虽然取得了一定成绩，但与其它同道相比还有差距，自己尚须进一步加强理论学习，并坚持理论联系实际并为实际服务的原则。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口腔岗位述职报告口腔个人述职报告五</w:t>
      </w:r>
    </w:p>
    <w:p>
      <w:pPr>
        <w:ind w:left="0" w:right="0" w:firstLine="560"/>
        <w:spacing w:before="450" w:after="450" w:line="312" w:lineRule="auto"/>
      </w:pPr>
      <w:r>
        <w:rPr>
          <w:rFonts w:ascii="宋体" w:hAnsi="宋体" w:eastAsia="宋体" w:cs="宋体"/>
          <w:color w:val="000"/>
          <w:sz w:val="28"/>
          <w:szCs w:val="28"/>
        </w:rPr>
        <w:t xml:space="preserve">xx年即将过去，回顾这一年，口腔科在院领导的正确指导下，坚持“以病人为中心，提高医疗服务质量”为主题， 我科工作全面健康、协调快速发展的重要一年，这一年取得了可喜的成绩：全年的业务总收入比去年同期增加了18.94%;入院人数、出院人数分别比去年同期增加11.16%和11.93%，取得经济效益和社会效益双增长。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20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4. 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 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 定期对病历进行检查和评估。</w:t>
      </w:r>
    </w:p>
    <w:p>
      <w:pPr>
        <w:ind w:left="0" w:right="0" w:firstLine="560"/>
        <w:spacing w:before="450" w:after="450" w:line="312" w:lineRule="auto"/>
      </w:pPr>
      <w:r>
        <w:rPr>
          <w:rFonts w:ascii="宋体" w:hAnsi="宋体" w:eastAsia="宋体" w:cs="宋体"/>
          <w:color w:val="000"/>
          <w:sz w:val="28"/>
          <w:szCs w:val="28"/>
        </w:rPr>
        <w:t xml:space="preserve">③ 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1病史采集的真实性，体检的全面性，辅检的及时性，诊断与治疗的综合性，病历书写及时程度。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2对病区内设施，病人衣物，床铺定期检查，定期搜身。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3对病人的饮食进行观察。病人一日三餐除特殊情况外必需都督促病人饮食，对不进食者及时汇报并作相应处理。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 查岗位职责，主班人员不但要在岗，而且要成。脱离自己岗位15分钟视为不在岗，只一名大夫主班是不论任何情况都不准脱岗。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 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 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1、每周一进行一次，以座谈会形式举行，每位职工对所管病人重点交班，包括该 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2、自由组合搭档，每两人一组。一人不到位者另一人替交，所交内容要全面、真实、反应该病人的真实情况。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3、由科主任、护士长做最后安排，把重点病人分离出来重点讨论。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 大查房：</w:t>
      </w:r>
    </w:p>
    <w:p>
      <w:pPr>
        <w:ind w:left="0" w:right="0" w:firstLine="560"/>
        <w:spacing w:before="450" w:after="450" w:line="312" w:lineRule="auto"/>
      </w:pPr>
      <w:r>
        <w:rPr>
          <w:rFonts w:ascii="宋体" w:hAnsi="宋体" w:eastAsia="宋体" w:cs="宋体"/>
          <w:color w:val="000"/>
          <w:sz w:val="28"/>
          <w:szCs w:val="28"/>
        </w:rPr>
        <w:t xml:space="preserve">1、每周四有科主任带领医生拿原始病历进行查房，现场办公、下医嘱，并根据查房情况随时讲解，提问有关内容。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2、查房期间，由护士长带领部分护士旁听，提出合理建议，并由护士长随时提问该病相关情况。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3、能基本掌握科主任、护士长提出的相关问题。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4、对提出合理化建议的职工要实行奖励制。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6. 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-41天(同比多4天)、治愈好转率为92.6%、、入院三日确诊率98.4%、入出院诊断符合率97.6%、，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2026-05-06T16:51:42+08:00</dcterms:created>
  <dcterms:modified xsi:type="dcterms:W3CDTF">2026-05-06T16:51:42+08:00</dcterms:modified>
</cp:coreProperties>
</file>

<file path=docProps/custom.xml><?xml version="1.0" encoding="utf-8"?>
<Properties xmlns="http://schemas.openxmlformats.org/officeDocument/2006/custom-properties" xmlns:vt="http://schemas.openxmlformats.org/officeDocument/2006/docPropsVTypes"/>
</file>