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汽车维修实习报告(18篇)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目的了解了汽车的基本构造和基本知识，增强了团队合作精神，真正在工作中体会到了团队合作的重要性，同时也增强了积极面对和克服困难以及吃苦耐劳的能力，为以后对工作的适应打下了比较好的基础。二、实习概况可能有很多人工作在汽...</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的拆车之前我们首先对车辆的整车姿态进行了测量，对车辆的各个姿态进行拍照。在此之后有做了些拆车之前的准备工作。之后我们进入了正式的拆解环节，在现场督导的指导下整车的拆解紧张而有序的进行。首先拆的是四门两盖，由于大多数同事没有拆车的经验，所以在拆的时候都没有找到技巧导致拆的比较慢。然后开始拆保险杠和翼子板。</w:t>
      </w:r>
    </w:p>
    <w:p>
      <w:pPr>
        <w:ind w:left="0" w:right="0" w:firstLine="560"/>
        <w:spacing w:before="450" w:after="450" w:line="312" w:lineRule="auto"/>
      </w:pPr>
      <w:r>
        <w:rPr>
          <w:rFonts w:ascii="宋体" w:hAnsi="宋体" w:eastAsia="宋体" w:cs="宋体"/>
          <w:color w:val="000"/>
          <w:sz w:val="28"/>
          <w:szCs w:val="28"/>
        </w:rPr>
        <w:t xml:space="preserve">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w:t>
      </w:r>
    </w:p>
    <w:p>
      <w:pPr>
        <w:ind w:left="0" w:right="0" w:firstLine="560"/>
        <w:spacing w:before="450" w:after="450" w:line="312" w:lineRule="auto"/>
      </w:pPr>
      <w:r>
        <w:rPr>
          <w:rFonts w:ascii="宋体" w:hAnsi="宋体" w:eastAsia="宋体" w:cs="宋体"/>
          <w:color w:val="000"/>
          <w:sz w:val="28"/>
          <w:szCs w:val="28"/>
        </w:rPr>
        <w:t xml:space="preserve">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如果要不是参加车辆的拆解实习我现在还是一个车盲，连最基本的汽车常识都不知道。</w:t>
      </w:r>
    </w:p>
    <w:p>
      <w:pPr>
        <w:ind w:left="0" w:right="0" w:firstLine="560"/>
        <w:spacing w:before="450" w:after="450" w:line="312" w:lineRule="auto"/>
      </w:pPr>
      <w:r>
        <w:rPr>
          <w:rFonts w:ascii="宋体" w:hAnsi="宋体" w:eastAsia="宋体" w:cs="宋体"/>
          <w:color w:val="000"/>
          <w:sz w:val="28"/>
          <w:szCs w:val="28"/>
        </w:rPr>
        <w:t xml:space="preserve">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w:t>
      </w:r>
    </w:p>
    <w:p>
      <w:pPr>
        <w:ind w:left="0" w:right="0" w:firstLine="560"/>
        <w:spacing w:before="450" w:after="450" w:line="312" w:lineRule="auto"/>
      </w:pPr>
      <w:r>
        <w:rPr>
          <w:rFonts w:ascii="宋体" w:hAnsi="宋体" w:eastAsia="宋体" w:cs="宋体"/>
          <w:color w:val="000"/>
          <w:sz w:val="28"/>
          <w:szCs w:val="28"/>
        </w:rPr>
        <w:t xml:space="preserve">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