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大洋街道工作计划表(实用四篇)</w:t>
      </w:r>
      <w:bookmarkEnd w:id="1"/>
    </w:p>
    <w:p>
      <w:pPr>
        <w:jc w:val="center"/>
        <w:spacing w:before="0" w:after="450"/>
      </w:pPr>
      <w:r>
        <w:rPr>
          <w:rFonts w:ascii="Arial" w:hAnsi="Arial" w:eastAsia="Arial" w:cs="Arial"/>
          <w:color w:val="999999"/>
          <w:sz w:val="20"/>
          <w:szCs w:val="20"/>
        </w:rPr>
        <w:t xml:space="preserve">来源：网络  作者：莲雾凝露  更新时间：2026-02-17</w:t>
      </w:r>
    </w:p>
    <w:p>
      <w:pPr>
        <w:ind w:left="0" w:right="0" w:firstLine="480"/>
        <w:spacing w:before="0" w:after="450" w:line="360" w:lineRule="auto"/>
      </w:pPr>
      <w:r>
        <w:rPr>
          <w:rFonts w:ascii="宋体" w:hAnsi="宋体" w:eastAsia="宋体" w:cs="宋体"/>
          <w:color w:val="333333"/>
          <w:sz w:val="24"/>
          <w:szCs w:val="24"/>
          <w:i w:val="1"/>
          <w:iCs w:val="1"/>
        </w:rPr>
        <w:t xml:space="preserve">大洋街道工作计划表一一、_工作制度化、规范化逐步形成1、加强组织领导。及时调整街道_工作和宗教工作领导小组，以加强对_工作的研究、协调指导和监督检查。结合实际，研究制定了20_年度大洋街道_工作计划，明确了_工作的目标任务，保证了_工作的有...</w:t>
      </w:r>
    </w:p>
    <w:p>
      <w:pPr>
        <w:ind w:left="0" w:right="0" w:firstLine="560"/>
        <w:spacing w:before="450" w:after="450" w:line="312" w:lineRule="auto"/>
      </w:pPr>
      <w:r>
        <w:rPr>
          <w:rFonts w:ascii="黑体" w:hAnsi="黑体" w:eastAsia="黑体" w:cs="黑体"/>
          <w:color w:val="000000"/>
          <w:sz w:val="36"/>
          <w:szCs w:val="36"/>
          <w:b w:val="1"/>
          <w:bCs w:val="1"/>
        </w:rPr>
        <w:t xml:space="preserve">大洋街道工作计划表一</w:t>
      </w:r>
    </w:p>
    <w:p>
      <w:pPr>
        <w:ind w:left="0" w:right="0" w:firstLine="560"/>
        <w:spacing w:before="450" w:after="450" w:line="312" w:lineRule="auto"/>
      </w:pPr>
      <w:r>
        <w:rPr>
          <w:rFonts w:ascii="宋体" w:hAnsi="宋体" w:eastAsia="宋体" w:cs="宋体"/>
          <w:color w:val="000"/>
          <w:sz w:val="28"/>
          <w:szCs w:val="28"/>
        </w:rPr>
        <w:t xml:space="preserve">一、_工作制度化、规范化逐步形成</w:t>
      </w:r>
    </w:p>
    <w:p>
      <w:pPr>
        <w:ind w:left="0" w:right="0" w:firstLine="560"/>
        <w:spacing w:before="450" w:after="450" w:line="312" w:lineRule="auto"/>
      </w:pPr>
      <w:r>
        <w:rPr>
          <w:rFonts w:ascii="宋体" w:hAnsi="宋体" w:eastAsia="宋体" w:cs="宋体"/>
          <w:color w:val="000"/>
          <w:sz w:val="28"/>
          <w:szCs w:val="28"/>
        </w:rPr>
        <w:t xml:space="preserve">1、加强组织领导。及时调整街道_工作和宗教工作领导小组，以加强对_工作的研究、协调指导和监督检查。结合实际，研究制定了20_年度大洋街道_工作计划，明确了_工作的目标任务，保证了_工作的有序开展与推进。</w:t>
      </w:r>
    </w:p>
    <w:p>
      <w:pPr>
        <w:ind w:left="0" w:right="0" w:firstLine="560"/>
        <w:spacing w:before="450" w:after="450" w:line="312" w:lineRule="auto"/>
      </w:pPr>
      <w:r>
        <w:rPr>
          <w:rFonts w:ascii="宋体" w:hAnsi="宋体" w:eastAsia="宋体" w:cs="宋体"/>
          <w:color w:val="000"/>
          <w:sz w:val="28"/>
          <w:szCs w:val="28"/>
        </w:rPr>
        <w:t xml:space="preserve">二、乡贤_工作深入推进</w:t>
      </w:r>
    </w:p>
    <w:p>
      <w:pPr>
        <w:ind w:left="0" w:right="0" w:firstLine="560"/>
        <w:spacing w:before="450" w:after="450" w:line="312" w:lineRule="auto"/>
      </w:pPr>
      <w:r>
        <w:rPr>
          <w:rFonts w:ascii="宋体" w:hAnsi="宋体" w:eastAsia="宋体" w:cs="宋体"/>
          <w:color w:val="000"/>
          <w:sz w:val="28"/>
          <w:szCs w:val="28"/>
        </w:rPr>
        <w:t xml:space="preserve">1、乡贤会规范化建设取得成效。按照有专人干事、有场所联谊、有制度理事、有主题品牌引领和有经费保障等“五有”标准，积极开展乡贤会规范化建设，基本实现了“五有”乡贤会目标。同时，实行秘书长会议月例会制度，邀请街道分管领导和会长参加，每月一次对乡贤工作进行总结与部署。</w:t>
      </w:r>
    </w:p>
    <w:p>
      <w:pPr>
        <w:ind w:left="0" w:right="0" w:firstLine="560"/>
        <w:spacing w:before="450" w:after="450" w:line="312" w:lineRule="auto"/>
      </w:pPr>
      <w:r>
        <w:rPr>
          <w:rFonts w:ascii="宋体" w:hAnsi="宋体" w:eastAsia="宋体" w:cs="宋体"/>
          <w:color w:val="000"/>
          <w:sz w:val="28"/>
          <w:szCs w:val="28"/>
        </w:rPr>
        <w:t xml:space="preserve">2、探索“党建+乡贤”工作模式。20_年4月，大洋街道乡贤党支部经批准成立，探索以党建引领乡贤工作模式。乡贤会党支部成立后，组建了以乡贤党员为主的乡贤攻坚团，积极参与台州医院新院区、大洋路、柏叶路及西林、塘里城中村改造等重点项目攻坚，营造了“千名乡贤帮百村，乡贤党员率先行”的良好氛围。</w:t>
      </w:r>
    </w:p>
    <w:p>
      <w:pPr>
        <w:ind w:left="0" w:right="0" w:firstLine="560"/>
        <w:spacing w:before="450" w:after="450" w:line="312" w:lineRule="auto"/>
      </w:pPr>
      <w:r>
        <w:rPr>
          <w:rFonts w:ascii="宋体" w:hAnsi="宋体" w:eastAsia="宋体" w:cs="宋体"/>
          <w:color w:val="000"/>
          <w:sz w:val="28"/>
          <w:szCs w:val="28"/>
        </w:rPr>
        <w:t xml:space="preserve">3、创设乡贤公益基金。筹设了300万元乡贤公益基金，用于扶贫帮困、敬老养老和尊师重教等公益事业，以文明乡风引领，积极助推乡村振兴。</w:t>
      </w:r>
    </w:p>
    <w:p>
      <w:pPr>
        <w:ind w:left="0" w:right="0" w:firstLine="560"/>
        <w:spacing w:before="450" w:after="450" w:line="312" w:lineRule="auto"/>
      </w:pPr>
      <w:r>
        <w:rPr>
          <w:rFonts w:ascii="宋体" w:hAnsi="宋体" w:eastAsia="宋体" w:cs="宋体"/>
          <w:color w:val="000"/>
          <w:sz w:val="28"/>
          <w:szCs w:val="28"/>
        </w:rPr>
        <w:t xml:space="preserve">4、广泛开展“我的村庄我的梦”系列活动。大洋街道乡贤会围绕“实施五大工程，实现五个确保”工作目标，积极开展“我的村庄我的梦”主题活动。目前，理事会提出的夕阳红工程、希望工程、就业回归工程、就业帮扶工程和康庄工程等五大工程均已付诸实施。经统计，20_年乡贤会累计开展主题活动6场次，有近150名老人、困难群众、贫困学生及优秀学子得到了乡贤会的资助和慰问，乡贤会还与首批8名外来少数民族贫困学生开展结对帮扶，12名回乡大学生和失业村民获得了乡贤企业的安置。乡贤余德永捐助25万元价值太阳能路灯，帮助梅岙村实现了一直未实现的路灯亮化愿望。另外，在广大乡贤反哺家乡的同时，街道积极联系市农商银行，帮助解决乡贤创业融资难问题，争取了低息授信5亿元，进一步激发了乡贤反哺热情。</w:t>
      </w:r>
    </w:p>
    <w:p>
      <w:pPr>
        <w:ind w:left="0" w:right="0" w:firstLine="560"/>
        <w:spacing w:before="450" w:after="450" w:line="312" w:lineRule="auto"/>
      </w:pPr>
      <w:r>
        <w:rPr>
          <w:rFonts w:ascii="宋体" w:hAnsi="宋体" w:eastAsia="宋体" w:cs="宋体"/>
          <w:color w:val="000"/>
          <w:sz w:val="28"/>
          <w:szCs w:val="28"/>
        </w:rPr>
        <w:t xml:space="preserve">5、引贤引资助推发展。乡贤会成立以来，大洋乡贤回乡投资城中村改造等城市建设项目3个，累计投资4亿元。会长企业华和控股合作投资6亿元的远大住工台州临海建筑产业化基地项目完成签约，成功落户头门港。</w:t>
      </w:r>
    </w:p>
    <w:p>
      <w:pPr>
        <w:ind w:left="0" w:right="0" w:firstLine="560"/>
        <w:spacing w:before="450" w:after="450" w:line="312" w:lineRule="auto"/>
      </w:pPr>
      <w:r>
        <w:rPr>
          <w:rFonts w:ascii="宋体" w:hAnsi="宋体" w:eastAsia="宋体" w:cs="宋体"/>
          <w:color w:val="000"/>
          <w:sz w:val="28"/>
          <w:szCs w:val="28"/>
        </w:rPr>
        <w:t xml:space="preserve">6、强化阵地建设。为壮大乡贤队伍，扩大乡贤影响力，大洋乡贤会结合会员分布特点，决定在异地设立分会。今年4月，首个大洋乡贤分会-椒江分会成立，建立了相应工作机制，落实了办公场所和专职人员，另外杭州分会已完成筹备。目前，通过分会已新吸收在外优秀乡贤20名。</w:t>
      </w:r>
    </w:p>
    <w:p>
      <w:pPr>
        <w:ind w:left="0" w:right="0" w:firstLine="560"/>
        <w:spacing w:before="450" w:after="450" w:line="312" w:lineRule="auto"/>
      </w:pPr>
      <w:r>
        <w:rPr>
          <w:rFonts w:ascii="宋体" w:hAnsi="宋体" w:eastAsia="宋体" w:cs="宋体"/>
          <w:color w:val="000"/>
          <w:sz w:val="28"/>
          <w:szCs w:val="28"/>
        </w:rPr>
        <w:t xml:space="preserve">三、民族宗教管理水平进一步提升。</w:t>
      </w:r>
    </w:p>
    <w:p>
      <w:pPr>
        <w:ind w:left="0" w:right="0" w:firstLine="560"/>
        <w:spacing w:before="450" w:after="450" w:line="312" w:lineRule="auto"/>
      </w:pPr>
      <w:r>
        <w:rPr>
          <w:rFonts w:ascii="宋体" w:hAnsi="宋体" w:eastAsia="宋体" w:cs="宋体"/>
          <w:color w:val="000"/>
          <w:sz w:val="28"/>
          <w:szCs w:val="28"/>
        </w:rPr>
        <w:t xml:space="preserve">1、宗教工作法治化水平明显提高。积极开展新修订的《宗教事务条例》宣传，认真做好预防校园传教和抵制境外渗透工作，深入推进法治教育、社会主义核心价值观进宗教和民间信仰场所活动，健全宗教场所及民间信仰场所民主、财务、消防安全等相关管理制度，促使宗教活动依法规范。据统计，今年街道向累计发放《宗教事务条例》单行本近200册，组织政策理论和法规宣讲两场次，辖区内依法登记的所有宗教活动和民间信仰场所均实现了社会主义核心价值观全覆盖，全年未发现一例非法宗教活动和_组织。</w:t>
      </w:r>
    </w:p>
    <w:p>
      <w:pPr>
        <w:ind w:left="0" w:right="0" w:firstLine="560"/>
        <w:spacing w:before="450" w:after="450" w:line="312" w:lineRule="auto"/>
      </w:pPr>
      <w:r>
        <w:rPr>
          <w:rFonts w:ascii="黑体" w:hAnsi="黑体" w:eastAsia="黑体" w:cs="黑体"/>
          <w:color w:val="000000"/>
          <w:sz w:val="36"/>
          <w:szCs w:val="36"/>
          <w:b w:val="1"/>
          <w:bCs w:val="1"/>
        </w:rPr>
        <w:t xml:space="preserve">大洋街道工作计划表二</w:t>
      </w:r>
    </w:p>
    <w:p>
      <w:pPr>
        <w:ind w:left="0" w:right="0" w:firstLine="560"/>
        <w:spacing w:before="450" w:after="450" w:line="312" w:lineRule="auto"/>
      </w:pPr>
      <w:r>
        <w:rPr>
          <w:rFonts w:ascii="宋体" w:hAnsi="宋体" w:eastAsia="宋体" w:cs="宋体"/>
          <w:color w:val="000"/>
          <w:sz w:val="28"/>
          <w:szCs w:val="28"/>
        </w:rPr>
        <w:t xml:space="preserve">三、下一步全面推进整改计划</w:t>
      </w:r>
    </w:p>
    <w:p>
      <w:pPr>
        <w:ind w:left="0" w:right="0" w:firstLine="560"/>
        <w:spacing w:before="450" w:after="450" w:line="312" w:lineRule="auto"/>
      </w:pPr>
      <w:r>
        <w:rPr>
          <w:rFonts w:ascii="宋体" w:hAnsi="宋体" w:eastAsia="宋体" w:cs="宋体"/>
          <w:color w:val="000"/>
          <w:sz w:val="28"/>
          <w:szCs w:val="28"/>
        </w:rPr>
        <w:t xml:space="preserve">切实落实好党工委的主体责任和第一责任人责任，进一步加强领导班子能力建设，有效提升班子凝聚力、战斗力和整体合力。夯实基层党组织建设，进一步强化基层党组织整体功能，充分发挥基层党组织的战斗堡垒作用。</w:t>
      </w:r>
    </w:p>
    <w:p>
      <w:pPr>
        <w:ind w:left="0" w:right="0" w:firstLine="560"/>
        <w:spacing w:before="450" w:after="450" w:line="312" w:lineRule="auto"/>
      </w:pPr>
      <w:r>
        <w:rPr>
          <w:rFonts w:ascii="宋体" w:hAnsi="宋体" w:eastAsia="宋体" w:cs="宋体"/>
          <w:color w:val="000"/>
          <w:sz w:val="28"/>
          <w:szCs w:val="28"/>
        </w:rPr>
        <w:t xml:space="preserve">始终坚持问题导向，层层分解责任、层层传导压力，不定期主动开展“查漏洞、抓反弹、补短板”工作，巩固已取得的整改成效，坚决防止问题反弹，把抓早抓小落到实处，做到早发现、早纠正、早查处，让严管严查成为习惯。</w:t>
      </w:r>
    </w:p>
    <w:p>
      <w:pPr>
        <w:ind w:left="0" w:right="0" w:firstLine="560"/>
        <w:spacing w:before="450" w:after="450" w:line="312" w:lineRule="auto"/>
      </w:pPr>
      <w:r>
        <w:rPr>
          <w:rFonts w:ascii="宋体" w:hAnsi="宋体" w:eastAsia="宋体" w:cs="宋体"/>
          <w:color w:val="000"/>
          <w:sz w:val="28"/>
          <w:szCs w:val="28"/>
        </w:rPr>
        <w:t xml:space="preserve">在抓好整改的同时，深入分析问题产生的深层次原因，坚持用制度管人，靠制度管事，从源头上、根本上解决问题，确保问题不回流、不反弹。将以此次巡察为契机，落实工作与突出攻坚相结合，为大洋经济社会高质量发展提供坚实保障。</w:t>
      </w:r>
    </w:p>
    <w:p>
      <w:pPr>
        <w:ind w:left="0" w:right="0" w:firstLine="560"/>
        <w:spacing w:before="450" w:after="450" w:line="312" w:lineRule="auto"/>
      </w:pPr>
      <w:r>
        <w:rPr>
          <w:rFonts w:ascii="宋体" w:hAnsi="宋体" w:eastAsia="宋体" w:cs="宋体"/>
          <w:color w:val="000"/>
          <w:sz w:val="28"/>
          <w:szCs w:val="28"/>
        </w:rPr>
        <w:t xml:space="preserve">欢迎广大干部群众对巡察整改落实情况进行监督。如有意见建议，请及时向我们反映。联系方式：电话；邮政信箱地址范公北路99号大洋街道办事处；电子邮箱461330377@。</w:t>
      </w:r>
    </w:p>
    <w:p>
      <w:pPr>
        <w:ind w:left="0" w:right="0" w:firstLine="560"/>
        <w:spacing w:before="450" w:after="450" w:line="312" w:lineRule="auto"/>
      </w:pPr>
      <w:r>
        <w:rPr>
          <w:rFonts w:ascii="宋体" w:hAnsi="宋体" w:eastAsia="宋体" w:cs="宋体"/>
          <w:color w:val="000"/>
          <w:sz w:val="28"/>
          <w:szCs w:val="28"/>
        </w:rPr>
        <w:t xml:space="preserve">_盐城市亭湖区委大洋街道工作委员会</w:t>
      </w:r>
    </w:p>
    <w:p>
      <w:pPr>
        <w:ind w:left="0" w:right="0" w:firstLine="560"/>
        <w:spacing w:before="450" w:after="450" w:line="312" w:lineRule="auto"/>
      </w:pPr>
      <w:r>
        <w:rPr>
          <w:rFonts w:ascii="宋体" w:hAnsi="宋体" w:eastAsia="宋体" w:cs="宋体"/>
          <w:color w:val="000"/>
          <w:sz w:val="28"/>
          <w:szCs w:val="28"/>
        </w:rPr>
        <w:t xml:space="preserve">20_年4月23日</w:t>
      </w:r>
    </w:p>
    <w:p>
      <w:pPr>
        <w:ind w:left="0" w:right="0" w:firstLine="560"/>
        <w:spacing w:before="450" w:after="450" w:line="312" w:lineRule="auto"/>
      </w:pPr>
      <w:r>
        <w:rPr>
          <w:rFonts w:ascii="黑体" w:hAnsi="黑体" w:eastAsia="黑体" w:cs="黑体"/>
          <w:color w:val="000000"/>
          <w:sz w:val="36"/>
          <w:szCs w:val="36"/>
          <w:b w:val="1"/>
          <w:bCs w:val="1"/>
        </w:rPr>
        <w:t xml:space="preserve">大洋街道工作计划表三</w:t>
      </w:r>
    </w:p>
    <w:p>
      <w:pPr>
        <w:ind w:left="0" w:right="0" w:firstLine="560"/>
        <w:spacing w:before="450" w:after="450" w:line="312" w:lineRule="auto"/>
      </w:pPr>
      <w:r>
        <w:rPr>
          <w:rFonts w:ascii="宋体" w:hAnsi="宋体" w:eastAsia="宋体" w:cs="宋体"/>
          <w:color w:val="000"/>
          <w:sz w:val="28"/>
          <w:szCs w:val="28"/>
        </w:rPr>
        <w:t xml:space="preserve">截至目前，共计32个问题已整改完成。</w:t>
      </w:r>
    </w:p>
    <w:p>
      <w:pPr>
        <w:ind w:left="0" w:right="0" w:firstLine="560"/>
        <w:spacing w:before="450" w:after="450" w:line="312" w:lineRule="auto"/>
      </w:pPr>
      <w:r>
        <w:rPr>
          <w:rFonts w:ascii="宋体" w:hAnsi="宋体" w:eastAsia="宋体" w:cs="宋体"/>
          <w:color w:val="000"/>
          <w:sz w:val="28"/>
          <w:szCs w:val="28"/>
        </w:rPr>
        <w:t xml:space="preserve">加快经济结构转型升级，完善协护税措施，提升税源质量，打造总部经济楼宇，成立注册楼宇运营管理办公室，继续招引区三大主导产业相关企业。</w:t>
      </w:r>
    </w:p>
    <w:p>
      <w:pPr>
        <w:ind w:left="0" w:right="0" w:firstLine="560"/>
        <w:spacing w:before="450" w:after="450" w:line="312" w:lineRule="auto"/>
      </w:pPr>
      <w:r>
        <w:rPr>
          <w:rFonts w:ascii="宋体" w:hAnsi="宋体" w:eastAsia="宋体" w:cs="宋体"/>
          <w:color w:val="000"/>
          <w:sz w:val="28"/>
          <w:szCs w:val="28"/>
        </w:rPr>
        <w:t xml:space="preserve">完善原有招商机制，将全年目标任务进行分解落实，采取多种线上方式联系客商，超额完成开门红任务。</w:t>
      </w:r>
    </w:p>
    <w:p>
      <w:pPr>
        <w:ind w:left="0" w:right="0" w:firstLine="560"/>
        <w:spacing w:before="450" w:after="450" w:line="312" w:lineRule="auto"/>
      </w:pPr>
      <w:r>
        <w:rPr>
          <w:rFonts w:ascii="宋体" w:hAnsi="宋体" w:eastAsia="宋体" w:cs="宋体"/>
          <w:color w:val="000"/>
          <w:sz w:val="28"/>
          <w:szCs w:val="28"/>
        </w:rPr>
        <w:t xml:space="preserve">制定年度监督检查计划，采取“双随机”形式，开展监督检查工作。建立街道与区消防救援大队联动检查处突机制，20_年度确保全面完成配置消防设施设备任务。制定街道班子成员安全生产宣讲计划，深入挂钩村居、辖区企业开展安全宣讲。</w:t>
      </w:r>
    </w:p>
    <w:p>
      <w:pPr>
        <w:ind w:left="0" w:right="0" w:firstLine="560"/>
        <w:spacing w:before="450" w:after="450" w:line="312" w:lineRule="auto"/>
      </w:pPr>
      <w:r>
        <w:rPr>
          <w:rFonts w:ascii="宋体" w:hAnsi="宋体" w:eastAsia="宋体" w:cs="宋体"/>
          <w:color w:val="000"/>
          <w:sz w:val="28"/>
          <w:szCs w:val="28"/>
        </w:rPr>
        <w:t xml:space="preserve">开展街道安全生产执法培训，建立“一企一档”，配齐执法人员，严格按规定流程进行安全检查及执法，并对安全隐患逾期未整改企业立案查处。</w:t>
      </w:r>
    </w:p>
    <w:p>
      <w:pPr>
        <w:ind w:left="0" w:right="0" w:firstLine="560"/>
        <w:spacing w:before="450" w:after="450" w:line="312" w:lineRule="auto"/>
      </w:pPr>
      <w:r>
        <w:rPr>
          <w:rFonts w:ascii="宋体" w:hAnsi="宋体" w:eastAsia="宋体" w:cs="宋体"/>
          <w:color w:val="000"/>
          <w:sz w:val="28"/>
          <w:szCs w:val="28"/>
        </w:rPr>
        <w:t xml:space="preserve">摸排2村易致贫、易返贫农户，测算家庭收入，全面进行兜底；每月走访2村易致贫、易返贫及原建档立卡农户，依据困难情况落实保障政策；对可能因病致贫的家庭重点关注，有针对性提供医疗保障及民政兜底政策。</w:t>
      </w:r>
    </w:p>
    <w:p>
      <w:pPr>
        <w:ind w:left="0" w:right="0" w:firstLine="560"/>
        <w:spacing w:before="450" w:after="450" w:line="312" w:lineRule="auto"/>
      </w:pPr>
      <w:r>
        <w:rPr>
          <w:rFonts w:ascii="宋体" w:hAnsi="宋体" w:eastAsia="宋体" w:cs="宋体"/>
          <w:color w:val="000"/>
          <w:sz w:val="28"/>
          <w:szCs w:val="28"/>
        </w:rPr>
        <w:t xml:space="preserve">一方面，区级层面成立通榆河东区域环境综合整治工作指挥部，基本完成大洋村11组引水渠、南北引水渠清淤冲浆、截污治污、活水绿化等工作，同时，进一步协调将两条引水渠纳入保洁范围，由保洁公司做好河道日常保洁。</w:t>
      </w:r>
    </w:p>
    <w:p>
      <w:pPr>
        <w:ind w:left="0" w:right="0" w:firstLine="560"/>
        <w:spacing w:before="450" w:after="450" w:line="312" w:lineRule="auto"/>
      </w:pPr>
      <w:r>
        <w:rPr>
          <w:rFonts w:ascii="宋体" w:hAnsi="宋体" w:eastAsia="宋体" w:cs="宋体"/>
          <w:color w:val="000"/>
          <w:sz w:val="28"/>
          <w:szCs w:val="28"/>
        </w:rPr>
        <w:t xml:space="preserve">另一方面，街道成立环保专项领导小组，对已安装油烟净化装置的餐饮单位，定期清洗维护，建立台账；对更新的餐饮单位，及时督促安装油烟净化装置。目前餐饮油烟企业能够全部按照装到位，并且正常清洗使用。</w:t>
      </w:r>
    </w:p>
    <w:p>
      <w:pPr>
        <w:ind w:left="0" w:right="0" w:firstLine="560"/>
        <w:spacing w:before="450" w:after="450" w:line="312" w:lineRule="auto"/>
      </w:pPr>
      <w:r>
        <w:rPr>
          <w:rFonts w:ascii="黑体" w:hAnsi="黑体" w:eastAsia="黑体" w:cs="黑体"/>
          <w:color w:val="000000"/>
          <w:sz w:val="36"/>
          <w:szCs w:val="36"/>
          <w:b w:val="1"/>
          <w:bCs w:val="1"/>
        </w:rPr>
        <w:t xml:space="preserve">大洋街道工作计划表四</w:t>
      </w:r>
    </w:p>
    <w:p>
      <w:pPr>
        <w:ind w:left="0" w:right="0" w:firstLine="560"/>
        <w:spacing w:before="450" w:after="450" w:line="312" w:lineRule="auto"/>
      </w:pPr>
      <w:r>
        <w:rPr>
          <w:rFonts w:ascii="宋体" w:hAnsi="宋体" w:eastAsia="宋体" w:cs="宋体"/>
          <w:color w:val="000"/>
          <w:sz w:val="28"/>
          <w:szCs w:val="28"/>
        </w:rPr>
        <w:t xml:space="preserve">20_年是改革开放40周年，也是光明行政区元年，我局在区委、区政府的坚强领导下，在市、区相关部门和各街道办大力支持下，紧紧围绕中心，坚持服务大局，聚焦“谋好民生大福祉”这一主题，突出“统一战线、底线民生、基层治理、劳动执法、党风廉政”五大领域，各项工作进展顺利，取得明显成效。</w:t>
      </w:r>
    </w:p>
    <w:p>
      <w:pPr>
        <w:ind w:left="0" w:right="0" w:firstLine="560"/>
        <w:spacing w:before="450" w:after="450" w:line="312" w:lineRule="auto"/>
      </w:pPr>
      <w:r>
        <w:rPr>
          <w:rFonts w:ascii="宋体" w:hAnsi="宋体" w:eastAsia="宋体" w:cs="宋体"/>
          <w:color w:val="000"/>
          <w:sz w:val="28"/>
          <w:szCs w:val="28"/>
        </w:rPr>
        <w:t xml:space="preserve">一、20_年重点工作回顾</w:t>
      </w:r>
    </w:p>
    <w:p>
      <w:pPr>
        <w:ind w:left="0" w:right="0" w:firstLine="560"/>
        <w:spacing w:before="450" w:after="450" w:line="312" w:lineRule="auto"/>
      </w:pPr>
      <w:r>
        <w:rPr>
          <w:rFonts w:ascii="宋体" w:hAnsi="宋体" w:eastAsia="宋体" w:cs="宋体"/>
          <w:color w:val="000"/>
          <w:sz w:val="28"/>
          <w:szCs w:val="28"/>
        </w:rPr>
        <w:t xml:space="preserve">(一)大_工作格局基本成型、不断巩固</w:t>
      </w:r>
    </w:p>
    <w:p>
      <w:pPr>
        <w:ind w:left="0" w:right="0" w:firstLine="560"/>
        <w:spacing w:before="450" w:after="450" w:line="312" w:lineRule="auto"/>
      </w:pPr>
      <w:r>
        <w:rPr>
          <w:rFonts w:ascii="宋体" w:hAnsi="宋体" w:eastAsia="宋体" w:cs="宋体"/>
          <w:color w:val="000"/>
          <w:sz w:val="28"/>
          <w:szCs w:val="28"/>
        </w:rPr>
        <w:t xml:space="preserve">第一、牵头统筹协调，高标准完成区政协筹备工作。一是统筹有力，筹备工作高效有序。区政协前期筹备工作由组织人事局和我局牵头负责，制订筹备方案，组建工作队伍，开展各领域人选摸底和有关会务工作的准备。二是充分发扬民主，委员人选推荐提名顺利开展。突出加强党委把关作用，会同区政协、组织部门多次召开会议研究政协委员推荐提名工作。突出围绕区委中心工作需要，向重点企业、科技企业、科教文卫领域倾斜。三是高标准严要求，筹备严谨高效。严谨做好会务准备，统筹推进会场布置、后勤服务、会议安保等各项服务保障工作。认真起草大会报告和各种文件材料，共起草各种文件材料300多个，并反复进行修改完善。大力营造良好会议氛围，与区宣传部门、各媒体沟通合作，共同做好宣传工作。</w:t>
      </w:r>
    </w:p>
    <w:p>
      <w:pPr>
        <w:ind w:left="0" w:right="0" w:firstLine="560"/>
        <w:spacing w:before="450" w:after="450" w:line="312" w:lineRule="auto"/>
      </w:pPr>
      <w:r>
        <w:rPr>
          <w:rFonts w:ascii="宋体" w:hAnsi="宋体" w:eastAsia="宋体" w:cs="宋体"/>
          <w:color w:val="000"/>
          <w:sz w:val="28"/>
          <w:szCs w:val="28"/>
        </w:rPr>
        <w:t xml:space="preserve">第三、凝心聚力加强协作，_各领域工作多点开花。一是园区_试点逐步深化。坚持“党建带_，_促党建”。招商局光明科技园已建立党支部，并设立_委员;在园区中发动成立留学人员联谊组、党派联谊组、新阶层联谊组等，精细化开展工作;园区内每个企业设有_信息联络员，协助提供企业党外人士信息。园区现有党支部9个，党员138名，各类中高层管理人才226名;聚集了一批高等专才，其中国家“千人计划”7人，深圳市“孔雀计划”14人，留创园内引入项目33个，留学人员37名。二是_“同心”品牌建设成效凸显。为_发展提供经费、场所保障，推荐13名代表人士担任特邀监督员，推荐_成员17人、无党派人士1人担任光明区一届政协委员;推荐_成员7人担任光明区一届人大代表。打造党外人才和后备干部队伍，推动成立区党外知识分子联谊会，现有理事77名。通过课题调研、撰写提案等方式收集意见建议45条;建立_与区社区结对帮扶机制，开展活动20余场，服务400余人。积极推进致公党光明总支筹备及支部拆分工作，协调推动农工党总支筹备及九三光明基层组织成立。三是深化港澳_谊广交基层朋友。举办居港乡亲社团新春团拜会，与香港深圳公明、光明同乡会、麦氏宗亲会100余名乡亲代表共叙乡情;组织居港乡亲代表和侨联代表40余人开展国情教育培训活动，组织居港乡亲年轻一代到西安开展寻根之旅等;走访光明台商联谊会及其会员企业10余家，协助解决实际困难;协助光明台商联谊会完成第14届会长及理监事的换届和就职典礼;邀请台湾友好社团2批次到访我区，并组织光明区基层治理考察团赴台考察，增进友谊。为台湾人士子女出具入学证明书23份等，为台商台属在区投资经营及扎根发展提供保障。推动完成“回归亭”公园建设立项，突出公园_、回归文化元素的设计，力争年内动工，打造成全市第一个以_为主题的爱国主义教育基地;推动完成楼村“垒球场”升级改造项目立项，目前已动工。四是维护民宗领域平稳弘扬正能量。推动宗教场所实施“三个一”工程建设，落实国旗、十九大精神、《宗教事务条例》进教堂等工作，促进宗教与社会主义相适应;以中央宗教工作督查为契机，理清宗教工作台账，推进宗教管理规范化法制化;继续发挥宗教领域慈善救助功能，加强民族团结和宗教和谐，弘扬正能量。</w:t>
      </w:r>
    </w:p>
    <w:p>
      <w:pPr>
        <w:ind w:left="0" w:right="0" w:firstLine="560"/>
        <w:spacing w:before="450" w:after="450" w:line="312" w:lineRule="auto"/>
      </w:pPr>
      <w:r>
        <w:rPr>
          <w:rFonts w:ascii="宋体" w:hAnsi="宋体" w:eastAsia="宋体" w:cs="宋体"/>
          <w:color w:val="000"/>
          <w:sz w:val="28"/>
          <w:szCs w:val="28"/>
        </w:rPr>
        <w:t xml:space="preserve">第四、扶侨助侨突出特色，为侨服务进一步提质增效。一是归侨侨眷基本生活保障到位。20_年春节组织慰问归侨侨眷437户，发放慰问金和慰问品共万元，回国超龄归侨老人补贴万元，完成20_、20_年度省贫困归侨扶贫救助补助资金发放，为530人次发放补贴万元。二是“金色朝阳”项目进一步推广。项目扩展到3个社区，服务归侨侨眷子女134名。开展亲子共读活动6场，惠及720余人次。三是关爱归侨老人群体。为50名回国超龄归侨老人发放补贴18万元，联合市侨联、光明侨联和市华侨医院开展义诊活动，服务归侨老人500余名。四是侨胞依法维权意识稳步提高。开展普法侨法宣传讲座，邀请专业法律顾问现场为归侨侨眷提供法律咨询服务，派发资料300余份。五是社区_工作深入推进。打造“凤凰社区空间”“归侨印巷”“绿茵追风足球俱乐部”等为侨服务阵地品牌，助力侨胞发展，有效提升为侨服务的广度和深度。</w:t>
      </w:r>
    </w:p>
    <w:p>
      <w:pPr>
        <w:ind w:left="0" w:right="0" w:firstLine="560"/>
        <w:spacing w:before="450" w:after="450" w:line="312" w:lineRule="auto"/>
      </w:pPr>
      <w:r>
        <w:rPr>
          <w:rFonts w:ascii="宋体" w:hAnsi="宋体" w:eastAsia="宋体" w:cs="宋体"/>
          <w:color w:val="000"/>
          <w:sz w:val="28"/>
          <w:szCs w:val="28"/>
        </w:rPr>
        <w:t xml:space="preserve">(二)民生保障工作扩面提质、稳步提升</w:t>
      </w:r>
    </w:p>
    <w:p>
      <w:pPr>
        <w:ind w:left="0" w:right="0" w:firstLine="560"/>
        <w:spacing w:before="450" w:after="450" w:line="312" w:lineRule="auto"/>
      </w:pPr>
      <w:r>
        <w:rPr>
          <w:rFonts w:ascii="宋体" w:hAnsi="宋体" w:eastAsia="宋体" w:cs="宋体"/>
          <w:color w:val="000"/>
          <w:sz w:val="28"/>
          <w:szCs w:val="28"/>
        </w:rPr>
        <w:t xml:space="preserve">第一、困难群体帮扶行动得到民政部充分肯定。率先探索城市低保群体精准帮扶长效机制，今年3月启动帮扶行动，到6月底超额完成第一阶段任务27个百分点，到年底已完成帮扶376户，完成帮扶目标任务的99%;在第六届中国慈展会上，帮扶行动作为城市低保群体在新时期实现持续稳定奔小康专题参展，反响很好。市民政局组织在光明召开帮扶工作交流会，认为值得全市学习借鉴，将进一步总结提升光明经验，打造社会救助工作的“深圳样板”。在民政部组织召开的部分省和计划单列市城市贫困问题汇报座谈会上，我区代表深圳市就低保困难群体帮扶工作做了汇报，介绍了为城市低保困难群体解困的经验做法，得到了民政部领导和与会专家学者的充分肯定，认为“光明针对城市低保困难群体开展的帮扶行动，与中央精神是完全一致的，具有探索性、开创性的现实意义和价值”。市委书记王伟中对帮扶工作作出专门批示，认为“光明区自加压力、主动作为，推动低保困难群体帮扶工作取得明显成效，走在了全国前列”。一是建立“一对一”帮扶责任体系。区领导带头挂点包户，组织各部门、各街道领导，社区干部与困难群体“一对一”结对子帮扶，制定“政策到户、措施到人、责任到位”的“一户一策”帮扶举措，做到排查摸底、诉求收集、帮扶措施等“三个精准”。二是推出一系列叠加政策。注重综合施策，实行就业创业一批等“七个一批”，尤其是就业、教育、卫生、住房等部门深化改革、挖掘潜力，强化财政资金的激励引导作用，形成了5大类14项叠加政策，无缝衔接精准施策。三是把就业作为帮扶核心。对就业技能不足、意愿不强的，推出激励就业7大项举措，形成系统性激励措施;对有灵活就业诉求的，通过与爱心企业共建“街坊车间”，实行弹性管理和奖励制度，帮助21名困难人员就近灵活就业;建立“爱心饭堂”，挖掘公益性岗位已安置2名帮扶对象灵活就业，为50名特殊困难人群提供助餐服务;对有劳动能力不愿就业的，开辟“困难帮扶公益坊”等社区服务项目，鼓励通过参与社会公益服务回馈社会，最终走上就业岗位。四是突出“志智双扶”。因人制宜做好帮扶对象的职业规划师，举办扶志沙龙，以体验式交流方式扶志;进行职业规划辅导，找准就业意愿和能力的结合点;举办技能培训12期，实现既掌握技能，又考取职业证书;推出个性化、订单式培训，涵盖47个工种。实施“金色朝阳——新生代综合素质提升计划”等，防止贫困代际传递。</w:t>
      </w:r>
    </w:p>
    <w:p>
      <w:pPr>
        <w:ind w:left="0" w:right="0" w:firstLine="560"/>
        <w:spacing w:before="450" w:after="450" w:line="312" w:lineRule="auto"/>
      </w:pPr>
      <w:r>
        <w:rPr>
          <w:rFonts w:ascii="宋体" w:hAnsi="宋体" w:eastAsia="宋体" w:cs="宋体"/>
          <w:color w:val="000"/>
          <w:sz w:val="28"/>
          <w:szCs w:val="28"/>
        </w:rPr>
        <w:t xml:space="preserve">第二、公共就业服务更加优质化。一是促进居民更充分就业。面向高校毕业生、失业人员等群体，分类开展就业指导20余场;开展“春风行动”、户籍人员专场等招聘会77场，提供岗位8万余个，服务求职者近4万人次，多途径帮扶户籍人员就业725人;组织双选会、职业规划讲座等活动，促进户籍应届高校毕业生就业，就业率达93%;发放灵活就业补贴万元，惠及就业困难人员117人;完成20_年随军家属安置任务，促进就业3人。二是推动居民职业技能提升。将技能培训与产业需求相结合，开办叉车、面点师等培训班47期，培训1909人，提升了居民的就业能力和综合素质;鼓励企业加强培训工作，发放岗前培训补贴万元，惠及企业51家，培训员工5093人;规范人力资源服务机构、职业培训机构管理，严把资格关、审核关，办结机构业务21件。三是缓解企业招工难题。结合区领导挂点服务企业工作，摸清37家企业招用工难题;搭建招聘平台，服务企业9000余家次，缓解劳动力供需失调问题;链接湖南等劳务输出大省推送辖区重点企业招聘和用工需求;优化技能人才输入模式，组织25家重点企业赴广西百色与22所技能院校开展校企对接交流会，签订合作框架协议37份。四是推进对口扶贫劳务协作。为对口地区建档立卡贫困劳动力提供就业指导、岗位推荐等服务2399人;开展走访慰问及“乡情暖中秋”关爱活动，增强其归属感;赴广西田林县开展劳务协作专场招聘会，提供工作岗位3000余个。</w:t>
      </w:r>
    </w:p>
    <w:p>
      <w:pPr>
        <w:ind w:left="0" w:right="0" w:firstLine="560"/>
        <w:spacing w:before="450" w:after="450" w:line="312" w:lineRule="auto"/>
      </w:pPr>
      <w:r>
        <w:rPr>
          <w:rFonts w:ascii="宋体" w:hAnsi="宋体" w:eastAsia="宋体" w:cs="宋体"/>
          <w:color w:val="000"/>
          <w:sz w:val="28"/>
          <w:szCs w:val="28"/>
        </w:rPr>
        <w:t xml:space="preserve">第三、社会救助兜牢民生保障底线。一是社会救助工作实现“两个100%”。以低保和低保边缘救助为基础，专项救助、临时救助、节日慰问相配套，确保社会救助政策100%落实;完善低保“年审+抽查”动态管理机制，应保尽保，应退尽退，政策受惠对象100%覆盖。低保人数下降到154户448人，较新区成立时下降。二是实施慈善救助帮扶困难群众。全年救助困难重病户籍居民、来深建设者、贫困学生等各类困难人员474人次，资助万元。开展“广东扶贫济困日”募集善款万元，同比增长。开展“慈善定捐计划”共募集善款万元。三是全方位救助体系逐步完善。完善由专项救助和临时救助、低保救助相结合，涵盖生活救助、就业帮扶等9大类别、65个项目的社会救助体系，实现由单项救助向全方位救助转变。四是应急救灾救助体系建设卓有成效。完善三级救灾应急响应机制，开展室内应急避险场所规范化建设，健全物资紧急调拨和配送制度，薯田埔等社区被评为“全国综合减灾示范社区”。防御台风“山竹”期间，及时开放40处室内应急避险场所，接收安置10931人，物资保障到位、避险群众秩序良好。</w:t>
      </w:r>
    </w:p>
    <w:p>
      <w:pPr>
        <w:ind w:left="0" w:right="0" w:firstLine="560"/>
        <w:spacing w:before="450" w:after="450" w:line="312" w:lineRule="auto"/>
      </w:pPr>
      <w:r>
        <w:rPr>
          <w:rFonts w:ascii="宋体" w:hAnsi="宋体" w:eastAsia="宋体" w:cs="宋体"/>
          <w:color w:val="000"/>
          <w:sz w:val="28"/>
          <w:szCs w:val="28"/>
        </w:rPr>
        <w:t xml:space="preserve">第四、社会福利事业向适度普惠型迈进。一是养老改革试点取得重大进展。“三位一体”智慧型养老服务体系构建已具雏形。公明福利院“公建民营”基本完成，积极探索光明社会福利院ppp模式。意外医疗保险从80周岁扩大到60周岁以上，惠及8154人，参保率100%。二是福利设施建设取得新突破。光明社会福利院工程已完工，将提供养老床位280张、助残托养床位130张，社会保障综合服务中心项目已启动。建成社区老年人日照中心4个，服务7754人次。</w:t>
      </w:r>
    </w:p>
    <w:p>
      <w:pPr>
        <w:ind w:left="0" w:right="0" w:firstLine="560"/>
        <w:spacing w:before="450" w:after="450" w:line="312" w:lineRule="auto"/>
      </w:pPr>
      <w:r>
        <w:rPr>
          <w:rFonts w:ascii="宋体" w:hAnsi="宋体" w:eastAsia="宋体" w:cs="宋体"/>
          <w:color w:val="000"/>
          <w:sz w:val="28"/>
          <w:szCs w:val="28"/>
        </w:rPr>
        <w:t xml:space="preserve">第五、残疾人康复服务更加精准。一是加强残疾人事业发展保障。制定《光明区残疾少年儿童居家康复服务补助办法》，进一步扩大康复服务补助覆盖面，提升了残疾少年儿童保障水平。建成职康中心5家、社区残疾人日间照料服务中心5家，提供日间照料床位50张，为残疾人提供生活照料、康复训练等服务。二是分类实施精神残疾人康复服务。采取适度普惠与分类救助相结合、综合防治与分类管理相结合、社区康复与机构康复相结合的服务模式，推进精神病患者防治康复服务，实现户籍精神病患者肇事肇祸事件“零发生”;提供免费服药125人，送往中途宿舍接受康复服务2人，送往第三荣军医院定点托养治疗5人。三是提升残疾人辅助器具适配服务。进一步规范残疾人机动轮椅车使用管理，将机动轮椅车购置费用补助标准由3000元提高为全额补助;为残疾人配送辅助器具81件(套)，实现基本辅助器具配送率100%，特殊辅助器具配送率达90%的目标。区残联代表市残疾人综合服务中心参加全国残疾人辅助器具服务技能竞赛，荣获三等奖;在深圳市第八届残疾人康复知识竞赛中，我区代表队荣获一等奖。四是传承非遗文化创造残疾人就业机会。组织烙画、皮影等非遗技能培训，进一步丰富残疾人精神生活，同时也为残疾人开辟了新的就业途径，促进非遗技能与残疾人就业有机结合。在第二届深圳市特殊文化节中，我区荣获“最佳组织奖”。</w:t>
      </w:r>
    </w:p>
    <w:p>
      <w:pPr>
        <w:ind w:left="0" w:right="0" w:firstLine="560"/>
        <w:spacing w:before="450" w:after="450" w:line="312" w:lineRule="auto"/>
      </w:pPr>
      <w:r>
        <w:rPr>
          <w:rFonts w:ascii="宋体" w:hAnsi="宋体" w:eastAsia="宋体" w:cs="宋体"/>
          <w:color w:val="000"/>
          <w:sz w:val="28"/>
          <w:szCs w:val="28"/>
        </w:rPr>
        <w:t xml:space="preserve">(三)社区治理突出共建共治共享、更加多元</w:t>
      </w:r>
    </w:p>
    <w:p>
      <w:pPr>
        <w:ind w:left="0" w:right="0" w:firstLine="560"/>
        <w:spacing w:before="450" w:after="450" w:line="312" w:lineRule="auto"/>
      </w:pPr>
      <w:r>
        <w:rPr>
          <w:rFonts w:ascii="宋体" w:hAnsi="宋体" w:eastAsia="宋体" w:cs="宋体"/>
          <w:color w:val="000"/>
          <w:sz w:val="28"/>
          <w:szCs w:val="28"/>
        </w:rPr>
        <w:t xml:space="preserve">第一、社区基金会试点深入推进，带动社会积极参与。一是举办项目大赛，扶持公益项目。举办第四届社区基金会政府扶持培育资金项目大赛，资助实施94个项目，资助金额共864万元;项目内容向困难弱势群体倾斜，约30%项目专为该群体设计;以满意度调查等方式对20_年实施的76个项目进行全面评估。二是完善治理机制，提升运作水平。理事会和监事会功能进一步健全，理监事会成员结构更加合理;推动建立社区基金会标准体系及项目管理规范、志愿者管理规范等制度，10月份国家标准委评估组对社区基金会标准体系子项目开展检查评估，考核结果为“优秀”。三是开展课题研究，提供理论支撑。深化与北京大学合作，开展《“三社联动”背景下的社区基金会内部治理研究》课题研究，并顺利结题。</w:t>
      </w:r>
    </w:p>
    <w:p>
      <w:pPr>
        <w:ind w:left="0" w:right="0" w:firstLine="560"/>
        <w:spacing w:before="450" w:after="450" w:line="312" w:lineRule="auto"/>
      </w:pPr>
      <w:r>
        <w:rPr>
          <w:rFonts w:ascii="宋体" w:hAnsi="宋体" w:eastAsia="宋体" w:cs="宋体"/>
          <w:color w:val="000"/>
          <w:sz w:val="28"/>
          <w:szCs w:val="28"/>
        </w:rPr>
        <w:t xml:space="preserve">第二、丰富凤凰社区营造内涵，共建幸福社区。继续资助凤凰社区开展凤凰空间营造、社区领袖培养、社区博物馆建设等项目，打造公益坊，引入专业社工开展“三来一访”工作，帮助41户困难帮扶对象解决诉求;结合侨民聚居特点，重点打造“归侨印巷”，营造越南归侨文化风情街区，为侨民搭建公共活动及创业平台;重点培育社区本土力量，孵化社会组织及团体12个，开发“归侨美食文化节”等“微经济”项目，吸纳22个本土组织组建凤凰社区营造联盟，在社区初步构建起共建共治共享的社会治理新格局。</w:t>
      </w:r>
    </w:p>
    <w:p>
      <w:pPr>
        <w:ind w:left="0" w:right="0" w:firstLine="560"/>
        <w:spacing w:before="450" w:after="450" w:line="312" w:lineRule="auto"/>
      </w:pPr>
      <w:r>
        <w:rPr>
          <w:rFonts w:ascii="宋体" w:hAnsi="宋体" w:eastAsia="宋体" w:cs="宋体"/>
          <w:color w:val="000"/>
          <w:sz w:val="28"/>
          <w:szCs w:val="28"/>
        </w:rPr>
        <w:t xml:space="preserve">第三、全面实施“民生微实事”，居民幸福感大幅提升。公开征集并建立区级“民生微实事”服务类项目库;全年累计开展项目1100个，投入资金6584万元;修订印发“民生微实事”实施规程，健全实施制度;举办“民生微实事”项目推介会，为街道、社区和社会组织之间搭建合作桥梁;在“南都街坊口碑榜·点赞民生微实事”深圳市民心目中的民生微实事评选活动中，获评市民生微实事“优秀组织单位”称号。</w:t>
      </w:r>
    </w:p>
    <w:p>
      <w:pPr>
        <w:ind w:left="0" w:right="0" w:firstLine="560"/>
        <w:spacing w:before="450" w:after="450" w:line="312" w:lineRule="auto"/>
      </w:pPr>
      <w:r>
        <w:rPr>
          <w:rFonts w:ascii="宋体" w:hAnsi="宋体" w:eastAsia="宋体" w:cs="宋体"/>
          <w:color w:val="000"/>
          <w:sz w:val="28"/>
          <w:szCs w:val="28"/>
        </w:rPr>
        <w:t xml:space="preserve">第四、推动社会组织蓬勃发展，社区治理主体更加多元。社会组织总数达325家，比新区成立之初增长6倍，实现每万人拥有社会组织5个。一是突出党建引领。以增强社会组织公共服务能力为着力点，在基础较好的6家社会组织成立基层党支部;重点打造光明医药行业党支部的“红店领航”现场组织生活创新案例，将组织生活开到为民服务第一线，并融合党员示范岗、社会公益，学与做相结合，调动党员参与的内在动力，有效提升组织生活的吸引力。二是推进社会组织孵化基地建设。规范社会组织孵化基地制度上墙及成果展示，完善各功能区划分，搭建信息共享交流平台，孵化培育第一批具代表性的社会组织3家。三是开展整治非法社会组织专项行动。会同光明公安分局制定《打击整治非法社会组织专项行动方案》，成立专项行动协调小组，组织召开行动部署会，深入推进专项行动;市社会组织管理局对我区专项行动充分肯定，认为贯彻落实行动迅速，工作措施全面到位，台账资料规范齐全。</w:t>
      </w:r>
    </w:p>
    <w:p>
      <w:pPr>
        <w:ind w:left="0" w:right="0" w:firstLine="560"/>
        <w:spacing w:before="450" w:after="450" w:line="312" w:lineRule="auto"/>
      </w:pPr>
      <w:r>
        <w:rPr>
          <w:rFonts w:ascii="宋体" w:hAnsi="宋体" w:eastAsia="宋体" w:cs="宋体"/>
          <w:color w:val="000"/>
          <w:sz w:val="28"/>
          <w:szCs w:val="28"/>
        </w:rPr>
        <w:t xml:space="preserve">(四)全面依法行政推向纵深、进程加快</w:t>
      </w:r>
    </w:p>
    <w:p>
      <w:pPr>
        <w:ind w:left="0" w:right="0" w:firstLine="560"/>
        <w:spacing w:before="450" w:after="450" w:line="312" w:lineRule="auto"/>
      </w:pPr>
      <w:r>
        <w:rPr>
          <w:rFonts w:ascii="宋体" w:hAnsi="宋体" w:eastAsia="宋体" w:cs="宋体"/>
          <w:color w:val="000"/>
          <w:sz w:val="28"/>
          <w:szCs w:val="28"/>
        </w:rPr>
        <w:t xml:space="preserve">第一、加强劳动监察优化用工环境。一是平稳完成区街劳动监察事权划分。下沉执法与调处力量，会同街道落实属地职责全面稳控劳资纠纷，保障了“春节—两会”期间劳动领域的稳定;平稳下放劳动监察事权，分流执法骨干到6个街道，及时编制《劳动监察工作实操》等业务指引用书，举办业务培训，提升基层劳动执法水平。二是重拳开展人力资源市场整治、劳资纠纷隐患大排查大化解专项行动。共整顿劳务派遣和职介、职培机构28家，扫除“黑”劳务派遣41家，收缴非法招工摊点52个，进一步规范人力资源市场秩序;结合中美贸易摩擦等事件，划定需重点关注的八大领域用人单位，指导各街道精准排查。共检查企业2893家(次)，责令整改企业67家，罚款金额万元，未发生欠薪逃匿案件。三是落实分类处置办法，形成联动调处劳资纠纷有力抓手。通过专家评审及政策解读《劳资纠纷分类分级处置工作办法》《处置劳资纠纷突发事件应急预案》等方式，统一各相关单位联调劳资纠纷做法，成功处置化解4宗群体性劳资纠纷，将劳资纠纷隐患化解在萌芽阶段。四是牵头整治华星光电g11项目工程劳务费纠纷。集中约谈华星光电及6家一级承包商、22家二级承包商，强化用工管理，下发整改要求993项，协助住建部门规范实名制管理;安排专班进驻g11项目组，指导做好规范用工及保障劳务报酬工作，共调处劳务费纠纷16宗，涉及662人958万元。五是全力做好治欠保支相关工作。牵头组织各街道、住房和建设局、建筑工务局等部门按照省、市20_年度考核标准落实任务，并在全区建设项目初查的基础上，加强督查，通过与_门联合对施工项目实名制、分账制以及工资发放情况开展复查，确保我区顺利通过省、市检查。</w:t>
      </w:r>
    </w:p>
    <w:p>
      <w:pPr>
        <w:ind w:left="0" w:right="0" w:firstLine="560"/>
        <w:spacing w:before="450" w:after="450" w:line="312" w:lineRule="auto"/>
      </w:pPr>
      <w:r>
        <w:rPr>
          <w:rFonts w:ascii="宋体" w:hAnsi="宋体" w:eastAsia="宋体" w:cs="宋体"/>
          <w:color w:val="000"/>
          <w:sz w:val="28"/>
          <w:szCs w:val="28"/>
        </w:rPr>
        <w:t xml:space="preserve">第二、劳动仲裁调解累计结案率位列全市前列。一是劳动仲裁依法推进。组成仲裁案卷评查工作小组，对各街道劳动仲裁案卷中的6个阶段逐项评查，提高整体办案质量。全年立案受理劳动争议仲裁案件2451件，审结2416件，同比增加;其中以调解方式结案1541件，当期审结案件调解率达，累计结案率，居全市第二。二是劳动信访案件办结率100%。多形式开展劳动信访和法律法规宣传，每季度开展“仲裁直通车”活动1次，提高劳动者的法律意识。全年受理劳动信访案件4170宗，同比增长，涉及人数8270人，同比增长。无赴省进京劳动信访案件，劳动信访案件办结率100%。</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2026-11-08T08:11:39+08:00</dcterms:created>
  <dcterms:modified xsi:type="dcterms:W3CDTF">2026-11-08T08:11:39+08:00</dcterms:modified>
</cp:coreProperties>
</file>

<file path=docProps/custom.xml><?xml version="1.0" encoding="utf-8"?>
<Properties xmlns="http://schemas.openxmlformats.org/officeDocument/2006/custom-properties" xmlns:vt="http://schemas.openxmlformats.org/officeDocument/2006/docPropsVTypes"/>
</file>