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个人转正申请书(7篇)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个人转正申请书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